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33D" w:rsidRDefault="00C3033D" w:rsidP="00C3033D">
      <w:pPr>
        <w:rPr>
          <w:b/>
          <w:spacing w:val="6"/>
          <w:sz w:val="28"/>
          <w:szCs w:val="28"/>
        </w:rPr>
      </w:pPr>
      <w:r>
        <w:rPr>
          <w:sz w:val="28"/>
          <w:szCs w:val="28"/>
        </w:rPr>
        <w:t>Образац 1</w:t>
      </w:r>
    </w:p>
    <w:p w:rsidR="00C3033D" w:rsidRDefault="00C3033D" w:rsidP="00C3033D">
      <w:pPr>
        <w:jc w:val="center"/>
        <w:rPr>
          <w:b/>
          <w:spacing w:val="6"/>
          <w:sz w:val="28"/>
          <w:szCs w:val="28"/>
        </w:rPr>
      </w:pPr>
      <w:r>
        <w:rPr>
          <w:noProof/>
        </w:rPr>
        <w:drawing>
          <wp:inline distT="0" distB="0" distL="0" distR="0">
            <wp:extent cx="561975" cy="1143000"/>
            <wp:effectExtent l="0" t="0" r="0" b="0"/>
            <wp:docPr id="1" name="Picture 1" descr="Srbija-mali-grb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rbija-mali-grb-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033D" w:rsidRDefault="00C3033D" w:rsidP="00C3033D">
      <w:pPr>
        <w:jc w:val="center"/>
        <w:rPr>
          <w:b/>
          <w:spacing w:val="6"/>
          <w:sz w:val="28"/>
          <w:szCs w:val="28"/>
        </w:rPr>
      </w:pPr>
      <w:r>
        <w:rPr>
          <w:b/>
          <w:bCs/>
          <w:sz w:val="28"/>
          <w:szCs w:val="28"/>
        </w:rPr>
        <w:t>Република Србија</w:t>
      </w:r>
    </w:p>
    <w:p w:rsidR="00C3033D" w:rsidRDefault="00C3033D" w:rsidP="00C3033D">
      <w:pPr>
        <w:pStyle w:val="BodyText"/>
        <w:ind w:firstLine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ОПШТИНА ДИМИТРОВГРАД</w:t>
      </w:r>
    </w:p>
    <w:p w:rsidR="00C3033D" w:rsidRDefault="00C3033D" w:rsidP="00C3033D">
      <w:pPr>
        <w:pStyle w:val="BodyText"/>
        <w:ind w:firstLine="0"/>
        <w:jc w:val="center"/>
        <w:rPr>
          <w:bCs/>
          <w:sz w:val="28"/>
          <w:szCs w:val="28"/>
        </w:rPr>
      </w:pPr>
    </w:p>
    <w:p w:rsidR="00C3033D" w:rsidRDefault="00C3033D" w:rsidP="00C3033D">
      <w:pPr>
        <w:ind w:right="440"/>
        <w:outlineLvl w:val="0"/>
        <w:rPr>
          <w:sz w:val="28"/>
          <w:szCs w:val="28"/>
        </w:rPr>
      </w:pPr>
    </w:p>
    <w:tbl>
      <w:tblPr>
        <w:tblW w:w="8525" w:type="dxa"/>
        <w:tblInd w:w="-2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88" w:type="dxa"/>
        </w:tblCellMar>
        <w:tblLook w:val="04A0"/>
      </w:tblPr>
      <w:tblGrid>
        <w:gridCol w:w="8525"/>
      </w:tblGrid>
      <w:tr w:rsidR="00C3033D" w:rsidTr="00A34AA8">
        <w:tc>
          <w:tcPr>
            <w:tcW w:w="8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17365D"/>
            <w:tcMar>
              <w:left w:w="88" w:type="dxa"/>
            </w:tcMar>
          </w:tcPr>
          <w:p w:rsidR="00C3033D" w:rsidRDefault="00C3033D" w:rsidP="00A34AA8">
            <w:pPr>
              <w:pStyle w:val="Heading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ПРЕДЛОГ ГОДИШЊИХ ПРОГРАМА </w:t>
            </w:r>
          </w:p>
          <w:p w:rsidR="00C3033D" w:rsidRDefault="00C3033D" w:rsidP="00A34AA8">
            <w:pPr>
              <w:pStyle w:val="Heading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ОРГАНИЗАЦИЈА У ОБЛАСТИ СПОРТА</w:t>
            </w:r>
          </w:p>
          <w:p w:rsidR="00C3033D" w:rsidRDefault="00C3033D" w:rsidP="00A34AA8">
            <w:pPr>
              <w:spacing w:after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КОЈИМА СЕ ЗАДОВОЉАВАЈУ ПОТРЕБЕ И ИНТЕРЕСИ ГРАЂАНА У ОБЛАСТИ СПОРТА </w:t>
            </w:r>
          </w:p>
          <w:p w:rsidR="00C3033D" w:rsidRDefault="00C3033D" w:rsidP="00A34AA8">
            <w:pPr>
              <w:spacing w:after="120"/>
              <w:jc w:val="center"/>
              <w:rPr>
                <w:b/>
                <w:sz w:val="28"/>
                <w:szCs w:val="28"/>
              </w:rPr>
            </w:pPr>
          </w:p>
          <w:p w:rsidR="00C3033D" w:rsidRDefault="00C3033D" w:rsidP="00A34AA8">
            <w:pPr>
              <w:spacing w:beforeAutospacing="1" w:afterAutospacing="1"/>
              <w:jc w:val="center"/>
            </w:pPr>
            <w:r>
              <w:rPr>
                <w:b/>
                <w:sz w:val="28"/>
                <w:szCs w:val="28"/>
              </w:rPr>
              <w:t>У 2019. ГОДИНИ</w:t>
            </w:r>
          </w:p>
        </w:tc>
      </w:tr>
      <w:tr w:rsidR="00C3033D" w:rsidTr="00A34AA8">
        <w:tc>
          <w:tcPr>
            <w:tcW w:w="8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C3033D" w:rsidRDefault="00C3033D" w:rsidP="00A34AA8">
            <w:pPr>
              <w:spacing w:beforeAutospacing="1" w:afterAutospacing="1"/>
              <w:rPr>
                <w:sz w:val="28"/>
                <w:szCs w:val="28"/>
              </w:rPr>
            </w:pPr>
          </w:p>
          <w:p w:rsidR="00C3033D" w:rsidRPr="00C3033D" w:rsidRDefault="00C3033D" w:rsidP="00A34AA8">
            <w:pPr>
              <w:ind w:right="440"/>
              <w:outlineLvl w:val="0"/>
            </w:pPr>
            <w:r>
              <w:rPr>
                <w:sz w:val="28"/>
                <w:szCs w:val="28"/>
              </w:rPr>
              <w:t>НАЗИВ ОРГАНИЗАЦИЈЕ</w:t>
            </w:r>
            <w:r>
              <w:rPr>
                <w:i/>
                <w:sz w:val="28"/>
                <w:szCs w:val="28"/>
              </w:rPr>
              <w:t xml:space="preserve">: </w:t>
            </w:r>
          </w:p>
          <w:p w:rsidR="00C3033D" w:rsidRDefault="00C3033D" w:rsidP="00A34AA8">
            <w:pPr>
              <w:spacing w:beforeAutospacing="1" w:afterAutospacing="1"/>
              <w:rPr>
                <w:i/>
                <w:sz w:val="28"/>
                <w:szCs w:val="28"/>
              </w:rPr>
            </w:pPr>
          </w:p>
          <w:p w:rsidR="00C3033D" w:rsidRDefault="00C3033D" w:rsidP="00A34AA8">
            <w:pPr>
              <w:spacing w:beforeAutospacing="1" w:afterAutospacing="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АПЛИКАЦИОНИ ФОРМУЛАР</w:t>
            </w:r>
          </w:p>
          <w:p w:rsidR="00C3033D" w:rsidRDefault="00C3033D" w:rsidP="00A34AA8">
            <w:pPr>
              <w:spacing w:beforeAutospacing="1" w:afterAutospacing="1"/>
              <w:rPr>
                <w:b/>
                <w:sz w:val="28"/>
                <w:szCs w:val="28"/>
              </w:rPr>
            </w:pPr>
          </w:p>
          <w:p w:rsidR="00C3033D" w:rsidRDefault="00C3033D" w:rsidP="00A34AA8">
            <w:pPr>
              <w:spacing w:beforeAutospacing="1" w:afterAutospacing="1"/>
              <w:rPr>
                <w:b/>
                <w:sz w:val="28"/>
                <w:szCs w:val="28"/>
              </w:rPr>
            </w:pPr>
          </w:p>
        </w:tc>
      </w:tr>
    </w:tbl>
    <w:p w:rsidR="00C3033D" w:rsidRDefault="00C3033D" w:rsidP="00C3033D">
      <w:pPr>
        <w:ind w:right="440"/>
        <w:outlineLvl w:val="0"/>
        <w:rPr>
          <w:sz w:val="28"/>
          <w:szCs w:val="28"/>
        </w:rPr>
      </w:pPr>
    </w:p>
    <w:p w:rsidR="00C3033D" w:rsidRDefault="00C3033D" w:rsidP="00C3033D">
      <w:pPr>
        <w:ind w:right="440"/>
        <w:outlineLvl w:val="0"/>
        <w:rPr>
          <w:sz w:val="28"/>
          <w:szCs w:val="28"/>
        </w:rPr>
      </w:pPr>
    </w:p>
    <w:p w:rsidR="00C3033D" w:rsidRDefault="00C3033D" w:rsidP="00C3033D">
      <w:pPr>
        <w:ind w:right="440"/>
        <w:outlineLvl w:val="0"/>
        <w:rPr>
          <w:sz w:val="28"/>
          <w:szCs w:val="28"/>
        </w:rPr>
      </w:pPr>
    </w:p>
    <w:p w:rsidR="00C3033D" w:rsidRDefault="00C3033D" w:rsidP="00C3033D">
      <w:pPr>
        <w:ind w:right="440"/>
        <w:jc w:val="center"/>
        <w:outlineLvl w:val="0"/>
        <w:rPr>
          <w:sz w:val="28"/>
          <w:szCs w:val="28"/>
        </w:rPr>
      </w:pPr>
    </w:p>
    <w:p w:rsidR="00C3033D" w:rsidRDefault="00C3033D" w:rsidP="00C3033D">
      <w:pPr>
        <w:ind w:right="440"/>
        <w:jc w:val="center"/>
        <w:outlineLvl w:val="0"/>
        <w:rPr>
          <w:sz w:val="28"/>
          <w:szCs w:val="28"/>
        </w:rPr>
      </w:pPr>
    </w:p>
    <w:p w:rsidR="00C3033D" w:rsidRDefault="00C3033D" w:rsidP="00C3033D">
      <w:pPr>
        <w:ind w:right="440"/>
        <w:outlineLvl w:val="0"/>
        <w:rPr>
          <w:sz w:val="28"/>
          <w:szCs w:val="28"/>
        </w:rPr>
      </w:pPr>
    </w:p>
    <w:p w:rsidR="00C3033D" w:rsidRDefault="00C3033D" w:rsidP="00C3033D">
      <w:pPr>
        <w:rPr>
          <w:b/>
          <w:sz w:val="28"/>
          <w:szCs w:val="28"/>
        </w:rPr>
      </w:pPr>
      <w:r>
        <w:br w:type="page"/>
      </w:r>
    </w:p>
    <w:p w:rsidR="00C3033D" w:rsidRDefault="00C3033D" w:rsidP="00C3033D">
      <w:pPr>
        <w:rPr>
          <w:b/>
          <w:sz w:val="28"/>
          <w:szCs w:val="28"/>
        </w:rPr>
      </w:pPr>
    </w:p>
    <w:p w:rsidR="00C3033D" w:rsidRDefault="00C3033D" w:rsidP="00C3033D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ДЕО 1</w:t>
      </w:r>
    </w:p>
    <w:p w:rsidR="00C3033D" w:rsidRDefault="00C3033D" w:rsidP="00C3033D">
      <w:pPr>
        <w:ind w:right="440"/>
        <w:outlineLvl w:val="0"/>
        <w:rPr>
          <w:sz w:val="28"/>
          <w:szCs w:val="28"/>
        </w:rPr>
      </w:pPr>
    </w:p>
    <w:p w:rsidR="00C3033D" w:rsidRDefault="00C3033D" w:rsidP="00C3033D">
      <w:pPr>
        <w:ind w:right="440"/>
        <w:outlineLvl w:val="0"/>
        <w:rPr>
          <w:sz w:val="28"/>
          <w:szCs w:val="28"/>
        </w:rPr>
      </w:pPr>
    </w:p>
    <w:p w:rsidR="00C3033D" w:rsidRDefault="00C3033D" w:rsidP="00C3033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>
        <w:rPr>
          <w:rFonts w:eastAsia="SimSun"/>
          <w:b/>
          <w:sz w:val="28"/>
          <w:szCs w:val="28"/>
        </w:rPr>
        <w:t>ПОДАЦИ</w:t>
      </w:r>
      <w:r>
        <w:rPr>
          <w:b/>
          <w:sz w:val="28"/>
          <w:szCs w:val="28"/>
        </w:rPr>
        <w:t xml:space="preserve"> О ОРГАНИЗАЦИЈИ ПОДНОСИОЦУ ПРЕДЛОГА ПРОГРАМА </w:t>
      </w:r>
    </w:p>
    <w:p w:rsidR="00C3033D" w:rsidRDefault="00C3033D" w:rsidP="00C3033D">
      <w:pPr>
        <w:ind w:right="440"/>
        <w:outlineLvl w:val="0"/>
        <w:rPr>
          <w:sz w:val="28"/>
          <w:szCs w:val="28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tbl>
      <w:tblPr>
        <w:tblW w:w="8525" w:type="dxa"/>
        <w:tblInd w:w="-2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1E0"/>
      </w:tblPr>
      <w:tblGrid>
        <w:gridCol w:w="3355"/>
        <w:gridCol w:w="5170"/>
      </w:tblGrid>
      <w:tr w:rsidR="00C3033D" w:rsidTr="00A34AA8">
        <w:trPr>
          <w:trHeight w:val="550"/>
        </w:trPr>
        <w:tc>
          <w:tcPr>
            <w:tcW w:w="3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Пун назив</w:t>
            </w:r>
          </w:p>
        </w:tc>
        <w:tc>
          <w:tcPr>
            <w:tcW w:w="5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360" w:lineRule="auto"/>
              <w:ind w:firstLine="212"/>
              <w:rPr>
                <w:rFonts w:ascii="Arial" w:eastAsia="SimSun" w:hAnsi="Arial" w:cs="Arial"/>
                <w:sz w:val="20"/>
                <w:szCs w:val="20"/>
              </w:rPr>
            </w:pPr>
          </w:p>
        </w:tc>
      </w:tr>
      <w:tr w:rsidR="00C3033D" w:rsidTr="00A34AA8">
        <w:tc>
          <w:tcPr>
            <w:tcW w:w="3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360" w:lineRule="auto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Седиште и адреса</w:t>
            </w:r>
          </w:p>
        </w:tc>
        <w:tc>
          <w:tcPr>
            <w:tcW w:w="5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360" w:lineRule="auto"/>
              <w:ind w:firstLine="212"/>
              <w:rPr>
                <w:rFonts w:ascii="Arial" w:eastAsia="SimSun" w:hAnsi="Arial" w:cs="Arial"/>
                <w:sz w:val="20"/>
                <w:szCs w:val="20"/>
              </w:rPr>
            </w:pPr>
          </w:p>
        </w:tc>
      </w:tr>
      <w:tr w:rsidR="00C3033D" w:rsidTr="00A34AA8">
        <w:tc>
          <w:tcPr>
            <w:tcW w:w="3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360" w:lineRule="auto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Број телефона</w:t>
            </w:r>
          </w:p>
        </w:tc>
        <w:tc>
          <w:tcPr>
            <w:tcW w:w="5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360" w:lineRule="auto"/>
              <w:ind w:firstLine="212"/>
              <w:rPr>
                <w:rFonts w:ascii="Arial" w:eastAsia="SimSun" w:hAnsi="Arial" w:cs="Arial"/>
                <w:sz w:val="20"/>
                <w:szCs w:val="20"/>
              </w:rPr>
            </w:pPr>
          </w:p>
        </w:tc>
      </w:tr>
      <w:tr w:rsidR="00C3033D" w:rsidTr="00A34AA8">
        <w:tc>
          <w:tcPr>
            <w:tcW w:w="3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360" w:lineRule="auto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Факс</w:t>
            </w:r>
          </w:p>
        </w:tc>
        <w:tc>
          <w:tcPr>
            <w:tcW w:w="5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360" w:lineRule="auto"/>
              <w:ind w:firstLine="212"/>
              <w:rPr>
                <w:rFonts w:ascii="Arial" w:eastAsia="SimSun" w:hAnsi="Arial" w:cs="Arial"/>
                <w:sz w:val="20"/>
                <w:szCs w:val="20"/>
              </w:rPr>
            </w:pPr>
          </w:p>
        </w:tc>
      </w:tr>
      <w:tr w:rsidR="00C3033D" w:rsidTr="00A34AA8">
        <w:tc>
          <w:tcPr>
            <w:tcW w:w="3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360" w:lineRule="auto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И-мејл</w:t>
            </w:r>
          </w:p>
        </w:tc>
        <w:tc>
          <w:tcPr>
            <w:tcW w:w="5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360" w:lineRule="auto"/>
              <w:ind w:firstLine="212"/>
              <w:rPr>
                <w:rFonts w:ascii="Arial" w:eastAsia="SimSun" w:hAnsi="Arial" w:cs="Arial"/>
                <w:sz w:val="20"/>
                <w:szCs w:val="20"/>
              </w:rPr>
            </w:pPr>
          </w:p>
        </w:tc>
      </w:tr>
      <w:tr w:rsidR="00C3033D" w:rsidTr="00A34AA8">
        <w:tc>
          <w:tcPr>
            <w:tcW w:w="3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360" w:lineRule="auto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Интернет страна (веб страна)</w:t>
            </w:r>
          </w:p>
        </w:tc>
        <w:tc>
          <w:tcPr>
            <w:tcW w:w="5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360" w:lineRule="auto"/>
              <w:ind w:firstLine="212"/>
              <w:rPr>
                <w:rFonts w:ascii="Arial" w:eastAsia="SimSun" w:hAnsi="Arial" w:cs="Arial"/>
                <w:sz w:val="20"/>
                <w:szCs w:val="20"/>
              </w:rPr>
            </w:pPr>
          </w:p>
        </w:tc>
      </w:tr>
      <w:tr w:rsidR="00C3033D" w:rsidTr="00A34AA8">
        <w:tc>
          <w:tcPr>
            <w:tcW w:w="3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360" w:lineRule="auto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Особа за контакт (име, презиме, адреса, мејл, телефон, мобилни телефон)</w:t>
            </w:r>
          </w:p>
        </w:tc>
        <w:tc>
          <w:tcPr>
            <w:tcW w:w="5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360" w:lineRule="auto"/>
              <w:ind w:firstLine="212"/>
              <w:jc w:val="left"/>
              <w:rPr>
                <w:rFonts w:ascii="Arial" w:eastAsia="SimSun" w:hAnsi="Arial" w:cs="Arial"/>
                <w:sz w:val="20"/>
                <w:szCs w:val="20"/>
              </w:rPr>
            </w:pPr>
          </w:p>
        </w:tc>
      </w:tr>
    </w:tbl>
    <w:p w:rsidR="00C3033D" w:rsidRDefault="00C3033D" w:rsidP="00C3033D">
      <w:pPr>
        <w:ind w:right="440"/>
        <w:outlineLvl w:val="0"/>
        <w:rPr>
          <w:sz w:val="28"/>
          <w:szCs w:val="28"/>
        </w:rPr>
      </w:pPr>
    </w:p>
    <w:p w:rsidR="00C3033D" w:rsidRDefault="00C3033D" w:rsidP="00C3033D">
      <w:pPr>
        <w:ind w:right="44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НАПОМЕНА: Годишње програме наведене у овом обрасцу подноси Спортски савез општине Димитровград, сходно члану 138. </w:t>
      </w:r>
      <w:proofErr w:type="gramStart"/>
      <w:r>
        <w:rPr>
          <w:sz w:val="28"/>
          <w:szCs w:val="28"/>
        </w:rPr>
        <w:t>став</w:t>
      </w:r>
      <w:proofErr w:type="gramEnd"/>
      <w:r>
        <w:rPr>
          <w:sz w:val="28"/>
          <w:szCs w:val="28"/>
        </w:rPr>
        <w:t xml:space="preserve"> 5. </w:t>
      </w:r>
      <w:proofErr w:type="gramStart"/>
      <w:r>
        <w:rPr>
          <w:sz w:val="28"/>
          <w:szCs w:val="28"/>
        </w:rPr>
        <w:t>Закона о спорту.</w:t>
      </w:r>
      <w:proofErr w:type="gramEnd"/>
    </w:p>
    <w:p w:rsidR="00C3033D" w:rsidRDefault="00C3033D" w:rsidP="00C3033D">
      <w:pPr>
        <w:ind w:right="440"/>
        <w:outlineLvl w:val="0"/>
        <w:rPr>
          <w:sz w:val="28"/>
          <w:szCs w:val="28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2. ПОДАЦИ О ОРГАНИЗАЦИЈИ НОСИОЦУ ПРОГРАМА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tbl>
      <w:tblPr>
        <w:tblW w:w="8982" w:type="dxa"/>
        <w:tblInd w:w="-2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1E0"/>
      </w:tblPr>
      <w:tblGrid>
        <w:gridCol w:w="3502"/>
        <w:gridCol w:w="5480"/>
      </w:tblGrid>
      <w:tr w:rsidR="00C3033D" w:rsidTr="00A34AA8">
        <w:trPr>
          <w:trHeight w:val="550"/>
        </w:trPr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Пун назив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360" w:lineRule="auto"/>
              <w:ind w:firstLine="212"/>
              <w:rPr>
                <w:rFonts w:ascii="Arial" w:eastAsia="SimSun" w:hAnsi="Arial" w:cs="Arial"/>
                <w:sz w:val="20"/>
                <w:szCs w:val="20"/>
              </w:rPr>
            </w:pPr>
          </w:p>
        </w:tc>
      </w:tr>
      <w:tr w:rsidR="00C3033D" w:rsidTr="00A34AA8">
        <w:trPr>
          <w:trHeight w:val="550"/>
        </w:trPr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Скраћени назив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360" w:lineRule="auto"/>
              <w:ind w:firstLine="212"/>
              <w:rPr>
                <w:rFonts w:ascii="Arial" w:eastAsia="SimSun" w:hAnsi="Arial" w:cs="Arial"/>
                <w:sz w:val="20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360" w:lineRule="auto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Седиште и адреса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360" w:lineRule="auto"/>
              <w:ind w:firstLine="212"/>
              <w:rPr>
                <w:rFonts w:ascii="Arial" w:eastAsia="SimSun" w:hAnsi="Arial" w:cs="Arial"/>
                <w:sz w:val="20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360" w:lineRule="auto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Број телефона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360" w:lineRule="auto"/>
              <w:ind w:firstLine="212"/>
              <w:rPr>
                <w:rFonts w:ascii="Arial" w:eastAsia="SimSun" w:hAnsi="Arial" w:cs="Arial"/>
                <w:sz w:val="20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360" w:lineRule="auto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Факс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360" w:lineRule="auto"/>
              <w:ind w:firstLine="212"/>
              <w:rPr>
                <w:rFonts w:ascii="Arial" w:eastAsia="SimSun" w:hAnsi="Arial" w:cs="Arial"/>
                <w:sz w:val="20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360" w:lineRule="auto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И-мејл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360" w:lineRule="auto"/>
              <w:ind w:firstLine="212"/>
              <w:rPr>
                <w:rFonts w:ascii="Arial" w:eastAsia="SimSun" w:hAnsi="Arial" w:cs="Arial"/>
                <w:sz w:val="20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276" w:lineRule="auto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Интернет страна (веб страна)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360" w:lineRule="auto"/>
              <w:ind w:firstLine="212"/>
              <w:rPr>
                <w:rFonts w:ascii="Arial" w:eastAsia="SimSun" w:hAnsi="Arial" w:cs="Arial"/>
                <w:sz w:val="20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Број текућег рачуна и назив и адреса банке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360" w:lineRule="auto"/>
              <w:ind w:firstLine="212"/>
              <w:rPr>
                <w:rFonts w:ascii="Arial" w:eastAsia="SimSun" w:hAnsi="Arial" w:cs="Arial"/>
                <w:sz w:val="20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 xml:space="preserve">Број текућег рачуна за </w:t>
            </w:r>
            <w:r>
              <w:rPr>
                <w:rFonts w:eastAsia="SimSun"/>
                <w:sz w:val="28"/>
                <w:szCs w:val="28"/>
              </w:rPr>
              <w:lastRenderedPageBreak/>
              <w:t>финансирање годишњих програма и назив и адреса банке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360" w:lineRule="auto"/>
              <w:ind w:firstLine="212"/>
              <w:rPr>
                <w:rFonts w:ascii="Arial" w:eastAsia="SimSun" w:hAnsi="Arial" w:cs="Arial"/>
                <w:sz w:val="20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276" w:lineRule="auto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lastRenderedPageBreak/>
              <w:t>Порески идентификациони број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360" w:lineRule="auto"/>
              <w:ind w:firstLine="212"/>
              <w:rPr>
                <w:rFonts w:ascii="Arial" w:eastAsia="SimSun" w:hAnsi="Arial" w:cs="Arial"/>
                <w:sz w:val="20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276" w:lineRule="auto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Особа за контакт (име, презиме, адреса, мејл, телефон, мобилни телефон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360" w:lineRule="auto"/>
              <w:ind w:firstLine="212"/>
              <w:jc w:val="left"/>
              <w:rPr>
                <w:rFonts w:ascii="Arial" w:eastAsia="SimSun" w:hAnsi="Arial" w:cs="Arial"/>
                <w:sz w:val="20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Грана/област  спорта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360" w:lineRule="auto"/>
              <w:ind w:firstLine="212"/>
              <w:rPr>
                <w:rFonts w:ascii="Arial" w:eastAsia="SimSun" w:hAnsi="Arial" w:cs="Arial"/>
                <w:sz w:val="20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Ранг гране спорта у Националној категоризацији  спортова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360" w:lineRule="auto"/>
              <w:ind w:firstLine="212"/>
              <w:rPr>
                <w:rFonts w:ascii="Arial" w:eastAsia="SimSun" w:hAnsi="Arial" w:cs="Arial"/>
                <w:sz w:val="20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jc w:val="left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Ранг  надлежног националног гранског спортског савеза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360" w:lineRule="auto"/>
              <w:ind w:firstLine="212"/>
              <w:rPr>
                <w:rFonts w:ascii="Arial" w:eastAsia="SimSun" w:hAnsi="Arial" w:cs="Arial"/>
                <w:sz w:val="20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Орган код кога је организација регистрована и регистарски број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spacing w:line="360" w:lineRule="auto"/>
              <w:ind w:firstLine="212"/>
              <w:rPr>
                <w:rFonts w:ascii="Arial" w:eastAsia="SimSun" w:hAnsi="Arial" w:cs="Arial"/>
                <w:sz w:val="20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line="276" w:lineRule="auto"/>
              <w:ind w:firstLine="0"/>
              <w:jc w:val="left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Име и презиме, функција, датум избора и дужина мандата лица овлашћеног за заступање, адреса, мејл, телефон, мобилни телефон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ind w:firstLine="212"/>
              <w:jc w:val="left"/>
              <w:rPr>
                <w:rFonts w:ascii="Arial" w:eastAsia="SimSun" w:hAnsi="Arial" w:cs="Arial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line="240" w:lineRule="auto"/>
              <w:ind w:firstLine="0"/>
              <w:jc w:val="left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Име и презиме председника органа управе организације, адреса, мејл и телефон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ind w:firstLine="212"/>
              <w:jc w:val="left"/>
              <w:rPr>
                <w:rFonts w:ascii="Arial" w:eastAsia="SimSun" w:hAnsi="Arial" w:cs="Arial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line="240" w:lineRule="auto"/>
              <w:ind w:firstLine="0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Укупан број чланова (по категоријама)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ind w:firstLine="212"/>
              <w:jc w:val="left"/>
              <w:rPr>
                <w:rFonts w:ascii="Arial" w:eastAsia="SimSun" w:hAnsi="Arial" w:cs="Arial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line="276" w:lineRule="auto"/>
              <w:ind w:firstLine="0"/>
              <w:jc w:val="left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Број регистрованих и број категорисаних (по категоријама) спортиста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ind w:firstLine="212"/>
              <w:jc w:val="left"/>
              <w:rPr>
                <w:rFonts w:ascii="Arial" w:eastAsia="SimSun" w:hAnsi="Arial" w:cs="Arial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line="276" w:lineRule="auto"/>
              <w:ind w:firstLine="0"/>
              <w:jc w:val="left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Број регистрованих жена спортиста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ind w:firstLine="212"/>
              <w:jc w:val="left"/>
              <w:rPr>
                <w:rFonts w:ascii="Arial" w:eastAsia="SimSun" w:hAnsi="Arial" w:cs="Arial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line="240" w:lineRule="auto"/>
              <w:ind w:firstLine="0"/>
              <w:jc w:val="left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Број регистрованих и број категорисаних (по категоријама) спортских стручњака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ind w:firstLine="212"/>
              <w:jc w:val="left"/>
              <w:rPr>
                <w:rFonts w:ascii="Arial" w:eastAsia="SimSun" w:hAnsi="Arial" w:cs="Arial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ind w:firstLine="0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Укупан број запослених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ind w:firstLine="212"/>
              <w:jc w:val="left"/>
              <w:rPr>
                <w:rFonts w:ascii="Arial" w:eastAsia="SimSun" w:hAnsi="Arial" w:cs="Arial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line="276" w:lineRule="auto"/>
              <w:ind w:firstLine="0"/>
              <w:jc w:val="left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 xml:space="preserve">Укупан број спортских организација чланова </w:t>
            </w:r>
            <w:r>
              <w:rPr>
                <w:rFonts w:eastAsia="SimSun"/>
                <w:sz w:val="28"/>
                <w:szCs w:val="28"/>
              </w:rPr>
              <w:lastRenderedPageBreak/>
              <w:t>организације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ind w:firstLine="212"/>
              <w:jc w:val="left"/>
              <w:rPr>
                <w:rFonts w:ascii="Arial" w:eastAsia="SimSun" w:hAnsi="Arial" w:cs="Arial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line="240" w:lineRule="auto"/>
              <w:ind w:firstLine="0"/>
              <w:jc w:val="left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lastRenderedPageBreak/>
              <w:t>Датум одржавања последње Изборне скупштине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ind w:firstLine="212"/>
              <w:jc w:val="left"/>
              <w:rPr>
                <w:rFonts w:ascii="Arial" w:eastAsia="SimSun" w:hAnsi="Arial" w:cs="Arial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line="240" w:lineRule="auto"/>
              <w:ind w:firstLine="0"/>
              <w:jc w:val="left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Датум одржавања последње седнице Скупштине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ind w:firstLine="212"/>
              <w:jc w:val="left"/>
              <w:rPr>
                <w:rFonts w:ascii="Arial" w:eastAsia="SimSun" w:hAnsi="Arial" w:cs="Arial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line="240" w:lineRule="auto"/>
              <w:ind w:firstLine="0"/>
              <w:jc w:val="left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 xml:space="preserve">Укупни приходи у претходној години 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ind w:firstLine="212"/>
              <w:jc w:val="left"/>
              <w:rPr>
                <w:rFonts w:ascii="Arial" w:eastAsia="SimSun" w:hAnsi="Arial" w:cs="Arial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line="240" w:lineRule="auto"/>
              <w:ind w:firstLine="0"/>
              <w:jc w:val="left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Укупни приходи у претходној години из јавних прихода (сви извори), укључујући и јавна предузећа и друге организације којима је оснивач Република Србија, АП и ЈЛС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ind w:firstLine="212"/>
              <w:jc w:val="left"/>
              <w:rPr>
                <w:rFonts w:ascii="Arial" w:eastAsia="SimSun" w:hAnsi="Arial" w:cs="Arial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line="240" w:lineRule="auto"/>
              <w:ind w:firstLine="0"/>
              <w:jc w:val="left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Планирани приходи у текућој години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ind w:firstLine="212"/>
              <w:jc w:val="left"/>
              <w:rPr>
                <w:rFonts w:ascii="Arial" w:eastAsia="SimSun" w:hAnsi="Arial" w:cs="Arial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line="240" w:lineRule="auto"/>
              <w:ind w:firstLine="0"/>
              <w:jc w:val="left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Да ли  постоје ограничења у коришћењу имовине и обављању делатности (стечај,  ликвидација, забрана обављања делатности)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ind w:firstLine="212"/>
              <w:jc w:val="left"/>
              <w:rPr>
                <w:rFonts w:ascii="Arial" w:eastAsia="SimSun" w:hAnsi="Arial" w:cs="Arial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line="240" w:lineRule="auto"/>
              <w:ind w:firstLine="0"/>
              <w:jc w:val="left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Да ли организација има у току судске и арбитражне спорове (које и вредност спора)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ind w:firstLine="212"/>
              <w:jc w:val="left"/>
              <w:rPr>
                <w:rFonts w:ascii="Arial" w:eastAsia="SimSun" w:hAnsi="Arial" w:cs="Arial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line="240" w:lineRule="auto"/>
              <w:ind w:firstLine="0"/>
              <w:jc w:val="left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Да ли је организација у последње две године правноснажном одлуком кажњена за прекршај или привредни преступ у вези са својим финансијским пословањем, коришћењем имовине, раду са децом и спречавању негативних појава у спорту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ind w:firstLine="212"/>
              <w:jc w:val="left"/>
              <w:rPr>
                <w:rFonts w:ascii="Arial" w:eastAsia="SimSun" w:hAnsi="Arial" w:cs="Arial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line="240" w:lineRule="auto"/>
              <w:ind w:firstLine="0"/>
              <w:jc w:val="left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 xml:space="preserve">Да ли организација има блокаду рачуна, пореске дугове или дугове према организацијама социјалног </w:t>
            </w:r>
            <w:r>
              <w:rPr>
                <w:rFonts w:eastAsia="SimSun"/>
                <w:sz w:val="28"/>
                <w:szCs w:val="28"/>
              </w:rPr>
              <w:lastRenderedPageBreak/>
              <w:t>осигурања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ind w:firstLine="212"/>
              <w:jc w:val="left"/>
              <w:rPr>
                <w:rFonts w:ascii="Arial" w:eastAsia="SimSun" w:hAnsi="Arial" w:cs="Arial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line="240" w:lineRule="auto"/>
              <w:ind w:firstLine="0"/>
              <w:jc w:val="left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lastRenderedPageBreak/>
              <w:t>Назив програма који је у претходној години финансиран из јавних прихода,  број уговора, датум подношења извештаја и да ли је реализација програма позитивно оцењена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ind w:firstLine="212"/>
              <w:jc w:val="left"/>
              <w:rPr>
                <w:rFonts w:ascii="Arial" w:eastAsia="SimSun" w:hAnsi="Arial" w:cs="Arial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line="240" w:lineRule="auto"/>
              <w:ind w:firstLine="0"/>
              <w:jc w:val="left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Број под којим је организација уписана у матичној евиденцији и датум уписа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ind w:firstLine="212"/>
              <w:jc w:val="left"/>
              <w:rPr>
                <w:rFonts w:ascii="Arial" w:eastAsia="SimSun" w:hAnsi="Arial" w:cs="Arial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line="240" w:lineRule="auto"/>
              <w:ind w:firstLine="0"/>
              <w:jc w:val="left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Број и датум решења спортског инспектора о испуњености услова за обављање спортских активности и делатности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ind w:firstLine="212"/>
              <w:jc w:val="left"/>
              <w:rPr>
                <w:rFonts w:ascii="Arial" w:eastAsia="SimSun" w:hAnsi="Arial" w:cs="Arial"/>
                <w:szCs w:val="20"/>
              </w:rPr>
            </w:pPr>
          </w:p>
        </w:tc>
      </w:tr>
      <w:tr w:rsidR="00C3033D" w:rsidTr="00A34AA8">
        <w:tc>
          <w:tcPr>
            <w:tcW w:w="3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line="240" w:lineRule="auto"/>
              <w:ind w:firstLine="0"/>
              <w:jc w:val="left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Ранг спортске организације према Категоризацији спортских организација у ЈЛС</w:t>
            </w:r>
          </w:p>
        </w:tc>
        <w:tc>
          <w:tcPr>
            <w:tcW w:w="5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ind w:firstLine="212"/>
              <w:jc w:val="left"/>
              <w:rPr>
                <w:rFonts w:ascii="Arial" w:eastAsia="SimSun" w:hAnsi="Arial" w:cs="Arial"/>
                <w:szCs w:val="20"/>
              </w:rPr>
            </w:pPr>
          </w:p>
        </w:tc>
      </w:tr>
    </w:tbl>
    <w:p w:rsidR="00C3033D" w:rsidRDefault="00C3033D" w:rsidP="00C3033D">
      <w:pPr>
        <w:pStyle w:val="BodyText"/>
        <w:tabs>
          <w:tab w:val="left" w:pos="360"/>
        </w:tabs>
        <w:rPr>
          <w:b/>
          <w:sz w:val="28"/>
          <w:szCs w:val="28"/>
          <w:highlight w:val="lightGray"/>
        </w:rPr>
      </w:pPr>
      <w:r>
        <w:br w:type="page"/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ДЕО 2/1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1. Област/и потреба и интереса грађана у области спорта на коју се програм односи </w:t>
      </w:r>
      <w:r>
        <w:rPr>
          <w:sz w:val="28"/>
          <w:szCs w:val="28"/>
        </w:rPr>
        <w:t>(заокружити област на коју се предлог програма односи):</w:t>
      </w:r>
    </w:p>
    <w:p w:rsidR="00C3033D" w:rsidRDefault="00C3033D" w:rsidP="00C3033D">
      <w:pPr>
        <w:pStyle w:val="BodyText"/>
        <w:tabs>
          <w:tab w:val="left" w:pos="360"/>
        </w:tabs>
        <w:spacing w:after="0" w:line="276" w:lineRule="auto"/>
        <w:ind w:firstLine="0"/>
        <w:rPr>
          <w:b/>
          <w:sz w:val="28"/>
          <w:szCs w:val="28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76" w:lineRule="auto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ГОДИШЊИ ПРОГРАМИ</w:t>
      </w:r>
    </w:p>
    <w:p w:rsidR="00C3033D" w:rsidRDefault="00C3033D" w:rsidP="00C3033D">
      <w:pPr>
        <w:pStyle w:val="NormalWeb"/>
        <w:numPr>
          <w:ilvl w:val="0"/>
          <w:numId w:val="4"/>
        </w:numPr>
        <w:spacing w:before="280"/>
        <w:ind w:left="0" w:firstLine="720"/>
        <w:rPr>
          <w:sz w:val="28"/>
          <w:szCs w:val="28"/>
        </w:rPr>
      </w:pPr>
      <w:r>
        <w:rPr>
          <w:sz w:val="28"/>
          <w:szCs w:val="28"/>
        </w:rPr>
        <w:t>подстицање и стварање услова за унапређење спортске рекреације, односно бављења грађана спортом, посебно деце, омладине, жена и особа са инвалидитетом – члан 137. став 1. тачка 1);</w:t>
      </w:r>
    </w:p>
    <w:p w:rsidR="00C3033D" w:rsidRDefault="00C3033D" w:rsidP="00C3033D">
      <w:pPr>
        <w:pStyle w:val="NormalWeb"/>
        <w:numPr>
          <w:ilvl w:val="0"/>
          <w:numId w:val="4"/>
        </w:numPr>
        <w:spacing w:before="280"/>
        <w:ind w:left="0" w:firstLine="720"/>
        <w:rPr>
          <w:sz w:val="28"/>
          <w:szCs w:val="28"/>
        </w:rPr>
      </w:pPr>
      <w:r>
        <w:rPr>
          <w:sz w:val="28"/>
          <w:szCs w:val="28"/>
        </w:rPr>
        <w:t>организација спортских такмичења од посебног значаја за јединицу локалне самоуправе – члан 137. став 1. тачка 3);</w:t>
      </w:r>
    </w:p>
    <w:p w:rsidR="00C3033D" w:rsidRDefault="00C3033D" w:rsidP="00C3033D">
      <w:pPr>
        <w:pStyle w:val="NormalWeb"/>
        <w:numPr>
          <w:ilvl w:val="0"/>
          <w:numId w:val="4"/>
        </w:numPr>
        <w:spacing w:before="280"/>
        <w:ind w:left="0" w:firstLine="720"/>
        <w:rPr>
          <w:sz w:val="28"/>
          <w:szCs w:val="28"/>
        </w:rPr>
      </w:pPr>
      <w:r>
        <w:rPr>
          <w:sz w:val="28"/>
          <w:szCs w:val="28"/>
        </w:rPr>
        <w:t>учешће спортских организација са територије јединице локалне самоуправе у домаћим и европским клупским такмичењима – члан 137. став 1. тачка 5);</w:t>
      </w:r>
    </w:p>
    <w:p w:rsidR="00C3033D" w:rsidRDefault="00C3033D" w:rsidP="00C3033D">
      <w:pPr>
        <w:pStyle w:val="NormalWeb"/>
        <w:numPr>
          <w:ilvl w:val="0"/>
          <w:numId w:val="4"/>
        </w:numPr>
        <w:spacing w:before="280"/>
        <w:ind w:left="0" w:firstLine="720"/>
        <w:rPr>
          <w:sz w:val="28"/>
          <w:szCs w:val="28"/>
        </w:rPr>
      </w:pPr>
      <w:r>
        <w:rPr>
          <w:sz w:val="28"/>
          <w:szCs w:val="28"/>
        </w:rPr>
        <w:t>физичко васпитање деце предшколског узраста и школски спорт (унапређење физичког вежбања, рад школских спортских секција и друштава, општинска, градска и међуопштинска школска спортска такмичења и др.) – члан 137. став 1. тачка 5);</w:t>
      </w:r>
    </w:p>
    <w:p w:rsidR="00C3033D" w:rsidRDefault="00C3033D" w:rsidP="00C3033D">
      <w:pPr>
        <w:pStyle w:val="NormalWeb"/>
        <w:numPr>
          <w:ilvl w:val="0"/>
          <w:numId w:val="4"/>
        </w:numPr>
        <w:spacing w:before="280"/>
        <w:ind w:left="0" w:firstLine="720"/>
        <w:rPr>
          <w:sz w:val="28"/>
          <w:szCs w:val="28"/>
        </w:rPr>
      </w:pPr>
      <w:r>
        <w:rPr>
          <w:sz w:val="28"/>
          <w:szCs w:val="28"/>
        </w:rPr>
        <w:t>делатност организација у области спорта са седиштем на територији јединице локалне самоуправе које су од посебног значаја за јединицу локалне самоуправе – члан 137. став 1. тачка 8);</w:t>
      </w:r>
    </w:p>
    <w:p w:rsidR="00C3033D" w:rsidRDefault="00C3033D" w:rsidP="00C3033D">
      <w:pPr>
        <w:pStyle w:val="NormalWeb"/>
        <w:numPr>
          <w:ilvl w:val="0"/>
          <w:numId w:val="4"/>
        </w:numPr>
        <w:spacing w:before="280"/>
        <w:ind w:left="0" w:firstLine="720"/>
        <w:rPr>
          <w:sz w:val="28"/>
          <w:szCs w:val="28"/>
        </w:rPr>
      </w:pPr>
      <w:r>
        <w:rPr>
          <w:sz w:val="28"/>
          <w:szCs w:val="28"/>
        </w:rPr>
        <w:t>едукација, информисање и саветовање грађана, спортиста и осталих учесника у систему спорта о питањима битним за одговарајуће бављење спортским активностима и делатностима – члан 137. став 1. тачка 12);</w:t>
      </w:r>
    </w:p>
    <w:p w:rsidR="00C3033D" w:rsidRDefault="00C3033D" w:rsidP="00C3033D">
      <w:pPr>
        <w:pStyle w:val="NormalWeb"/>
        <w:numPr>
          <w:ilvl w:val="0"/>
          <w:numId w:val="4"/>
        </w:numPr>
        <w:spacing w:before="280"/>
        <w:ind w:left="0" w:firstLine="720"/>
        <w:rPr>
          <w:sz w:val="28"/>
          <w:szCs w:val="28"/>
        </w:rPr>
      </w:pPr>
      <w:r>
        <w:rPr>
          <w:sz w:val="28"/>
          <w:szCs w:val="28"/>
        </w:rPr>
        <w:t>периодична тестирања, сакупљање, анализа и дистрибуција релевантних информација за адекватно задовољавање потреба грађана у области спорта на територији јединице локалне самоуправе, истраживачко-развојни пројекти и издавање спортских публикација – члан 137. став 1. тачка 13);</w:t>
      </w:r>
    </w:p>
    <w:p w:rsidR="00C3033D" w:rsidRDefault="00C3033D" w:rsidP="00C3033D">
      <w:pPr>
        <w:pStyle w:val="NormalWeb"/>
        <w:numPr>
          <w:ilvl w:val="0"/>
          <w:numId w:val="4"/>
        </w:numPr>
        <w:ind w:left="0" w:firstLine="720"/>
        <w:rPr>
          <w:sz w:val="28"/>
          <w:szCs w:val="28"/>
        </w:rPr>
      </w:pPr>
      <w:r>
        <w:rPr>
          <w:sz w:val="28"/>
          <w:szCs w:val="28"/>
        </w:rPr>
        <w:t>унапређивање стручног рада учесника у систему спорта са територије јединице локалне самоуправе и подстицање запошљавања висококвалификованих спортских стручњака и врхунских спортиста – члан 137. став 1. тачка 14).</w:t>
      </w:r>
    </w:p>
    <w:p w:rsidR="00C3033D" w:rsidRDefault="00C3033D" w:rsidP="00C3033D">
      <w:pPr>
        <w:tabs>
          <w:tab w:val="left" w:pos="1152"/>
          <w:tab w:val="left" w:pos="1800"/>
        </w:tabs>
        <w:rPr>
          <w:i/>
          <w:sz w:val="28"/>
          <w:szCs w:val="28"/>
        </w:rPr>
      </w:pPr>
      <w:r>
        <w:rPr>
          <w:sz w:val="28"/>
          <w:szCs w:val="28"/>
        </w:rPr>
        <w:t>НАПОМЕНА</w:t>
      </w:r>
      <w:r>
        <w:rPr>
          <w:i/>
          <w:sz w:val="28"/>
          <w:szCs w:val="28"/>
        </w:rPr>
        <w:t>: Када носилац програма подноси више годишњих програма, за сваку област потреба и интереса грађана под тачкама 1)–10) попуњавају се посебно само делови 2 и 3 обрасца и слажу се по тачкама 1)–10). Заједнички део апликационог формулара су делови 1, 4 и 5.</w:t>
      </w:r>
    </w:p>
    <w:p w:rsidR="00C3033D" w:rsidRDefault="00C3033D" w:rsidP="00C3033D">
      <w:pPr>
        <w:pStyle w:val="NormalWeb"/>
        <w:rPr>
          <w:sz w:val="28"/>
          <w:szCs w:val="28"/>
        </w:rPr>
      </w:pPr>
      <w:r>
        <w:br w:type="page"/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ДЕО 2/2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C3033D" w:rsidRDefault="00C3033D" w:rsidP="00C3033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1152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 у области (из 2/1): </w:t>
      </w:r>
    </w:p>
    <w:p w:rsidR="00C3033D" w:rsidRDefault="00C3033D" w:rsidP="00C3033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1152"/>
        </w:tabs>
        <w:spacing w:line="276" w:lineRule="auto"/>
        <w:rPr>
          <w:b/>
          <w:sz w:val="28"/>
          <w:szCs w:val="28"/>
        </w:rPr>
      </w:pPr>
    </w:p>
    <w:p w:rsidR="00C3033D" w:rsidRDefault="00C3033D" w:rsidP="00C3033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1152"/>
        </w:tabs>
        <w:spacing w:line="276" w:lineRule="auto"/>
        <w:rPr>
          <w:b/>
          <w:sz w:val="28"/>
          <w:szCs w:val="28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left="720" w:firstLine="0"/>
        <w:rPr>
          <w:b/>
          <w:sz w:val="28"/>
          <w:szCs w:val="28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rPr>
          <w:b/>
          <w:sz w:val="28"/>
          <w:szCs w:val="28"/>
        </w:rPr>
      </w:pPr>
    </w:p>
    <w:p w:rsidR="00C3033D" w:rsidRDefault="00C3033D" w:rsidP="00C3033D">
      <w:pPr>
        <w:pStyle w:val="BodyText"/>
        <w:numPr>
          <w:ilvl w:val="0"/>
          <w:numId w:val="2"/>
        </w:numPr>
        <w:tabs>
          <w:tab w:val="left" w:pos="360"/>
        </w:tabs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Назив програма 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rPr>
          <w:rFonts w:ascii="Arial" w:hAnsi="Arial" w:cs="Arial"/>
          <w:b/>
          <w:szCs w:val="20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rPr>
          <w:b/>
          <w:sz w:val="28"/>
          <w:szCs w:val="28"/>
        </w:rPr>
      </w:pPr>
    </w:p>
    <w:p w:rsidR="00C3033D" w:rsidRDefault="00C3033D" w:rsidP="00C3033D">
      <w:pPr>
        <w:pStyle w:val="BodyText"/>
        <w:numPr>
          <w:ilvl w:val="0"/>
          <w:numId w:val="2"/>
        </w:numPr>
        <w:tabs>
          <w:tab w:val="left" w:pos="360"/>
        </w:tabs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Локација(е) (навести све локације на којима се програм реализује)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rPr>
          <w:rFonts w:ascii="Arial" w:hAnsi="Arial" w:cs="Arial"/>
          <w:szCs w:val="20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rPr>
          <w:b/>
          <w:sz w:val="28"/>
          <w:szCs w:val="28"/>
        </w:rPr>
      </w:pPr>
    </w:p>
    <w:p w:rsidR="00C3033D" w:rsidRDefault="00C3033D" w:rsidP="00C3033D">
      <w:pPr>
        <w:pStyle w:val="BodyText"/>
        <w:numPr>
          <w:ilvl w:val="0"/>
          <w:numId w:val="2"/>
        </w:numPr>
        <w:tabs>
          <w:tab w:val="left" w:pos="360"/>
        </w:tabs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Средства из буџета општине/града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rPr>
          <w:b/>
          <w:sz w:val="28"/>
          <w:szCs w:val="28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rPr>
          <w:b/>
          <w:sz w:val="28"/>
          <w:szCs w:val="28"/>
        </w:rPr>
      </w:pPr>
    </w:p>
    <w:tbl>
      <w:tblPr>
        <w:tblW w:w="8723" w:type="dxa"/>
        <w:tblInd w:w="-2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1E0"/>
      </w:tblPr>
      <w:tblGrid>
        <w:gridCol w:w="2907"/>
        <w:gridCol w:w="2908"/>
        <w:gridCol w:w="2908"/>
      </w:tblGrid>
      <w:tr w:rsidR="00C3033D" w:rsidTr="00A34AA8">
        <w:tc>
          <w:tcPr>
            <w:tcW w:w="2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lef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Укупни трошкови програма</w:t>
            </w:r>
          </w:p>
        </w:tc>
        <w:tc>
          <w:tcPr>
            <w:tcW w:w="2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lef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Средства буџета општине Димитровград</w:t>
            </w:r>
          </w:p>
        </w:tc>
        <w:tc>
          <w:tcPr>
            <w:tcW w:w="2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lef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% укупних трошкова које финансира општина Димитровград</w:t>
            </w:r>
          </w:p>
        </w:tc>
      </w:tr>
      <w:tr w:rsidR="00C3033D" w:rsidTr="00A34AA8">
        <w:tc>
          <w:tcPr>
            <w:tcW w:w="2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2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2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rFonts w:ascii="Arial" w:hAnsi="Arial" w:cs="Arial"/>
                <w:b/>
                <w:szCs w:val="20"/>
              </w:rPr>
            </w:pPr>
          </w:p>
        </w:tc>
      </w:tr>
    </w:tbl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rPr>
          <w:b/>
          <w:sz w:val="28"/>
          <w:szCs w:val="28"/>
        </w:rPr>
      </w:pPr>
    </w:p>
    <w:p w:rsidR="00C3033D" w:rsidRDefault="00C3033D" w:rsidP="00C3033D">
      <w:pPr>
        <w:pStyle w:val="BodyText"/>
        <w:numPr>
          <w:ilvl w:val="0"/>
          <w:numId w:val="2"/>
        </w:numPr>
        <w:tabs>
          <w:tab w:val="left" w:pos="360"/>
        </w:tabs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Кратак садржај (опис) програма – укратко представити: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(Код организације спортског такмичења од посебног значаја за општину Димитровград навести опис организационе шеме и начин непосредног управљања организацијом такмичења)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left="1080" w:firstLine="0"/>
        <w:rPr>
          <w:rFonts w:ascii="Arial" w:hAnsi="Arial" w:cs="Arial"/>
          <w:szCs w:val="20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C3033D" w:rsidRDefault="00C3033D" w:rsidP="00C3033D">
      <w:pPr>
        <w:pStyle w:val="BodyText"/>
        <w:numPr>
          <w:ilvl w:val="0"/>
          <w:numId w:val="2"/>
        </w:numPr>
        <w:tabs>
          <w:tab w:val="left" w:pos="360"/>
        </w:tabs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Детаљан опис активности којима ће се програм реализовати </w:t>
      </w:r>
      <w:r>
        <w:rPr>
          <w:b/>
          <w:i/>
          <w:sz w:val="28"/>
          <w:szCs w:val="28"/>
        </w:rPr>
        <w:t>– Означење и опис програмских целина и активности – навести хронолошки све активности које ће се реализовати у оквиру програма, и сваку описати са једним или два пасуса у којима ће се навести подактивности, које ће циљне групе бити обухваћене, како ће се реализовати, шта ће бити улога сваког од партнера.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left="360" w:firstLine="0"/>
        <w:rPr>
          <w:rFonts w:ascii="Arial" w:hAnsi="Arial" w:cs="Arial"/>
          <w:szCs w:val="20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C3033D" w:rsidRDefault="00C3033D" w:rsidP="00C3033D">
      <w:pPr>
        <w:pStyle w:val="BodyText"/>
        <w:numPr>
          <w:ilvl w:val="0"/>
          <w:numId w:val="2"/>
        </w:numPr>
        <w:tabs>
          <w:tab w:val="left" w:pos="360"/>
        </w:tabs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Време реализације програма и динамика реализације (трајање и план активности):</w:t>
      </w:r>
    </w:p>
    <w:p w:rsidR="00C3033D" w:rsidRDefault="00C3033D" w:rsidP="00C3033D">
      <w:pPr>
        <w:tabs>
          <w:tab w:val="left" w:pos="360"/>
        </w:tabs>
        <w:rPr>
          <w:b/>
          <w:sz w:val="28"/>
          <w:szCs w:val="28"/>
        </w:rPr>
      </w:pPr>
    </w:p>
    <w:p w:rsidR="00C3033D" w:rsidRDefault="00C3033D" w:rsidP="00C3033D">
      <w:pPr>
        <w:tabs>
          <w:tab w:val="left" w:pos="360"/>
        </w:tabs>
      </w:pPr>
      <w:r>
        <w:rPr>
          <w:b/>
          <w:i/>
          <w:sz w:val="28"/>
          <w:szCs w:val="28"/>
        </w:rPr>
        <w:t xml:space="preserve">6.1. Време </w:t>
      </w:r>
    </w:p>
    <w:p w:rsidR="00C3033D" w:rsidRDefault="00C3033D" w:rsidP="00C3033D">
      <w:pPr>
        <w:tabs>
          <w:tab w:val="left" w:pos="360"/>
        </w:tabs>
      </w:pPr>
      <w:r>
        <w:rPr>
          <w:b/>
          <w:i/>
          <w:sz w:val="28"/>
          <w:szCs w:val="28"/>
        </w:rPr>
        <w:t>6.2. Време почетка реализације</w:t>
      </w:r>
      <w:r>
        <w:rPr>
          <w:sz w:val="28"/>
          <w:szCs w:val="28"/>
        </w:rPr>
        <w:t xml:space="preserve"> </w:t>
      </w:r>
    </w:p>
    <w:p w:rsidR="00C3033D" w:rsidRDefault="00C3033D" w:rsidP="00C3033D">
      <w:pPr>
        <w:tabs>
          <w:tab w:val="left" w:pos="360"/>
        </w:tabs>
      </w:pPr>
      <w:r>
        <w:rPr>
          <w:b/>
          <w:i/>
          <w:sz w:val="28"/>
          <w:szCs w:val="28"/>
        </w:rPr>
        <w:t>6.3. Време завршетка реализације</w:t>
      </w:r>
      <w:r>
        <w:rPr>
          <w:sz w:val="28"/>
          <w:szCs w:val="28"/>
        </w:rPr>
        <w:t xml:space="preserve"> </w:t>
      </w:r>
    </w:p>
    <w:p w:rsidR="00C3033D" w:rsidRDefault="00C3033D" w:rsidP="00C3033D">
      <w:pPr>
        <w:tabs>
          <w:tab w:val="left" w:pos="360"/>
        </w:tabs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6.4. Активности/програмске целине по месецима</w:t>
      </w:r>
    </w:p>
    <w:p w:rsidR="00C3033D" w:rsidRDefault="00C3033D" w:rsidP="00C3033D">
      <w:pPr>
        <w:tabs>
          <w:tab w:val="left" w:pos="360"/>
        </w:tabs>
        <w:outlineLvl w:val="0"/>
        <w:rPr>
          <w:b/>
          <w:i/>
          <w:sz w:val="28"/>
          <w:szCs w:val="28"/>
        </w:rPr>
      </w:pPr>
    </w:p>
    <w:tbl>
      <w:tblPr>
        <w:tblW w:w="9039" w:type="dxa"/>
        <w:tblInd w:w="-2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1E0"/>
      </w:tblPr>
      <w:tblGrid>
        <w:gridCol w:w="1410"/>
        <w:gridCol w:w="510"/>
        <w:gridCol w:w="510"/>
        <w:gridCol w:w="509"/>
        <w:gridCol w:w="511"/>
        <w:gridCol w:w="510"/>
        <w:gridCol w:w="511"/>
        <w:gridCol w:w="510"/>
        <w:gridCol w:w="511"/>
        <w:gridCol w:w="510"/>
        <w:gridCol w:w="607"/>
        <w:gridCol w:w="607"/>
        <w:gridCol w:w="531"/>
        <w:gridCol w:w="1292"/>
      </w:tblGrid>
      <w:tr w:rsidR="00C3033D" w:rsidTr="00A34AA8">
        <w:tc>
          <w:tcPr>
            <w:tcW w:w="1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eastAsia="SimSun"/>
                <w:b/>
                <w:sz w:val="28"/>
                <w:szCs w:val="28"/>
              </w:rPr>
            </w:pPr>
            <w:r>
              <w:rPr>
                <w:rFonts w:eastAsia="SimSun"/>
                <w:b/>
                <w:sz w:val="28"/>
                <w:szCs w:val="28"/>
              </w:rPr>
              <w:lastRenderedPageBreak/>
              <w:t>НАЗИВ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jc w:val="center"/>
              <w:rPr>
                <w:rFonts w:eastAsia="SimSun"/>
                <w:b/>
                <w:sz w:val="28"/>
                <w:szCs w:val="28"/>
              </w:rPr>
            </w:pPr>
            <w:r>
              <w:rPr>
                <w:rFonts w:eastAsia="SimSun"/>
                <w:b/>
                <w:sz w:val="28"/>
                <w:szCs w:val="28"/>
              </w:rPr>
              <w:t>1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jc w:val="center"/>
              <w:rPr>
                <w:rFonts w:eastAsia="SimSun"/>
                <w:b/>
                <w:sz w:val="28"/>
                <w:szCs w:val="28"/>
              </w:rPr>
            </w:pPr>
            <w:r>
              <w:rPr>
                <w:rFonts w:eastAsia="SimSun"/>
                <w:b/>
                <w:sz w:val="28"/>
                <w:szCs w:val="28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jc w:val="center"/>
              <w:rPr>
                <w:rFonts w:eastAsia="SimSun"/>
                <w:b/>
                <w:sz w:val="28"/>
                <w:szCs w:val="28"/>
              </w:rPr>
            </w:pPr>
            <w:r>
              <w:rPr>
                <w:rFonts w:eastAsia="SimSun"/>
                <w:b/>
                <w:sz w:val="28"/>
                <w:szCs w:val="28"/>
              </w:rPr>
              <w:t>3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jc w:val="center"/>
              <w:rPr>
                <w:rFonts w:eastAsia="SimSun"/>
                <w:b/>
                <w:sz w:val="28"/>
                <w:szCs w:val="28"/>
              </w:rPr>
            </w:pPr>
            <w:r>
              <w:rPr>
                <w:rFonts w:eastAsia="SimSun"/>
                <w:b/>
                <w:sz w:val="28"/>
                <w:szCs w:val="28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jc w:val="center"/>
              <w:rPr>
                <w:rFonts w:eastAsia="SimSun"/>
                <w:b/>
                <w:sz w:val="28"/>
                <w:szCs w:val="28"/>
              </w:rPr>
            </w:pPr>
            <w:r>
              <w:rPr>
                <w:rFonts w:eastAsia="SimSun"/>
                <w:b/>
                <w:sz w:val="28"/>
                <w:szCs w:val="28"/>
              </w:rPr>
              <w:t>5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jc w:val="center"/>
              <w:rPr>
                <w:rFonts w:eastAsia="SimSun"/>
                <w:b/>
                <w:sz w:val="28"/>
                <w:szCs w:val="28"/>
              </w:rPr>
            </w:pPr>
            <w:r>
              <w:rPr>
                <w:rFonts w:eastAsia="SimSun"/>
                <w:b/>
                <w:sz w:val="28"/>
                <w:szCs w:val="28"/>
              </w:rPr>
              <w:t>6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jc w:val="center"/>
              <w:rPr>
                <w:rFonts w:eastAsia="SimSun"/>
                <w:b/>
                <w:sz w:val="28"/>
                <w:szCs w:val="28"/>
              </w:rPr>
            </w:pPr>
            <w:r>
              <w:rPr>
                <w:rFonts w:eastAsia="SimSun"/>
                <w:b/>
                <w:sz w:val="28"/>
                <w:szCs w:val="28"/>
              </w:rPr>
              <w:t>7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jc w:val="center"/>
              <w:rPr>
                <w:rFonts w:eastAsia="SimSun"/>
                <w:b/>
                <w:sz w:val="28"/>
                <w:szCs w:val="28"/>
              </w:rPr>
            </w:pPr>
            <w:r>
              <w:rPr>
                <w:rFonts w:eastAsia="SimSun"/>
                <w:b/>
                <w:sz w:val="28"/>
                <w:szCs w:val="28"/>
              </w:rPr>
              <w:t>8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jc w:val="center"/>
              <w:rPr>
                <w:rFonts w:eastAsia="SimSun"/>
                <w:b/>
                <w:sz w:val="28"/>
                <w:szCs w:val="28"/>
              </w:rPr>
            </w:pPr>
            <w:r>
              <w:rPr>
                <w:rFonts w:eastAsia="SimSun"/>
                <w:b/>
                <w:sz w:val="28"/>
                <w:szCs w:val="28"/>
              </w:rPr>
              <w:t>9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jc w:val="center"/>
              <w:rPr>
                <w:rFonts w:eastAsia="SimSun"/>
                <w:b/>
                <w:sz w:val="28"/>
                <w:szCs w:val="28"/>
              </w:rPr>
            </w:pPr>
            <w:r>
              <w:rPr>
                <w:rFonts w:eastAsia="SimSun"/>
                <w:b/>
                <w:sz w:val="28"/>
                <w:szCs w:val="28"/>
              </w:rPr>
              <w:t>10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jc w:val="center"/>
              <w:rPr>
                <w:rFonts w:eastAsia="SimSun"/>
                <w:b/>
                <w:sz w:val="28"/>
                <w:szCs w:val="28"/>
              </w:rPr>
            </w:pPr>
            <w:r>
              <w:rPr>
                <w:rFonts w:eastAsia="SimSun"/>
                <w:b/>
                <w:sz w:val="28"/>
                <w:szCs w:val="28"/>
              </w:rPr>
              <w:t>11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jc w:val="center"/>
              <w:rPr>
                <w:rFonts w:eastAsia="SimSun"/>
                <w:b/>
                <w:sz w:val="28"/>
                <w:szCs w:val="28"/>
              </w:rPr>
            </w:pPr>
            <w:r>
              <w:rPr>
                <w:rFonts w:eastAsia="SimSun"/>
                <w:b/>
                <w:sz w:val="28"/>
                <w:szCs w:val="28"/>
              </w:rPr>
              <w:t>12</w:t>
            </w:r>
          </w:p>
        </w:tc>
        <w:tc>
          <w:tcPr>
            <w:tcW w:w="1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jc w:val="center"/>
              <w:rPr>
                <w:rFonts w:eastAsia="SimSun"/>
                <w:b/>
                <w:sz w:val="28"/>
                <w:szCs w:val="28"/>
              </w:rPr>
            </w:pPr>
            <w:r>
              <w:rPr>
                <w:rFonts w:eastAsia="SimSun"/>
                <w:b/>
                <w:sz w:val="28"/>
                <w:szCs w:val="28"/>
              </w:rPr>
              <w:t>Учесник</w:t>
            </w:r>
          </w:p>
        </w:tc>
      </w:tr>
      <w:tr w:rsidR="00C3033D" w:rsidTr="00A34AA8">
        <w:tc>
          <w:tcPr>
            <w:tcW w:w="1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sz w:val="20"/>
                <w:szCs w:val="20"/>
              </w:rPr>
              <w:t>Редовне активности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</w:tr>
      <w:tr w:rsidR="00C3033D" w:rsidTr="00A34AA8">
        <w:tc>
          <w:tcPr>
            <w:tcW w:w="1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sz w:val="20"/>
                <w:szCs w:val="20"/>
              </w:rPr>
              <w:t>Школски спорт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</w:tr>
      <w:tr w:rsidR="00C3033D" w:rsidTr="00A34AA8">
        <w:tc>
          <w:tcPr>
            <w:tcW w:w="1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sz w:val="20"/>
                <w:szCs w:val="20"/>
              </w:rPr>
              <w:t>Пријем Предлога годишњих програма организација у области спорта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</w:tr>
      <w:tr w:rsidR="00C3033D" w:rsidTr="00A34AA8">
        <w:tc>
          <w:tcPr>
            <w:tcW w:w="1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sz w:val="20"/>
                <w:szCs w:val="20"/>
              </w:rPr>
              <w:t>Контрола реализације усвојених годишњих програма организација у области спорта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</w:tr>
      <w:tr w:rsidR="00C3033D" w:rsidTr="00A34AA8">
        <w:tc>
          <w:tcPr>
            <w:tcW w:w="1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</w:tr>
      <w:tr w:rsidR="00C3033D" w:rsidTr="00A34AA8">
        <w:tc>
          <w:tcPr>
            <w:tcW w:w="1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</w:tr>
      <w:tr w:rsidR="00C3033D" w:rsidTr="00A34AA8">
        <w:tc>
          <w:tcPr>
            <w:tcW w:w="1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tabs>
                <w:tab w:val="left" w:pos="360"/>
              </w:tabs>
              <w:rPr>
                <w:rFonts w:ascii="Arial" w:eastAsia="SimSun" w:hAnsi="Arial" w:cs="Arial"/>
                <w:sz w:val="20"/>
                <w:szCs w:val="20"/>
              </w:rPr>
            </w:pPr>
          </w:p>
        </w:tc>
      </w:tr>
    </w:tbl>
    <w:p w:rsidR="00C3033D" w:rsidRDefault="00C3033D" w:rsidP="00C3033D">
      <w:pPr>
        <w:tabs>
          <w:tab w:val="left" w:pos="360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(</w:t>
      </w:r>
      <w:proofErr w:type="gramStart"/>
      <w:r>
        <w:rPr>
          <w:i/>
          <w:sz w:val="28"/>
          <w:szCs w:val="28"/>
        </w:rPr>
        <w:t>означавање</w:t>
      </w:r>
      <w:proofErr w:type="gramEnd"/>
      <w:r>
        <w:rPr>
          <w:i/>
          <w:sz w:val="28"/>
          <w:szCs w:val="28"/>
        </w:rPr>
        <w:t xml:space="preserve"> се врши са XX)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C3033D" w:rsidRDefault="00C3033D" w:rsidP="00C3033D">
      <w:pPr>
        <w:pStyle w:val="BodyText"/>
        <w:numPr>
          <w:ilvl w:val="0"/>
          <w:numId w:val="2"/>
        </w:numPr>
        <w:tabs>
          <w:tab w:val="left" w:pos="360"/>
        </w:tabs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Учесници у реализацији програма:</w:t>
      </w:r>
    </w:p>
    <w:p w:rsidR="00C3033D" w:rsidRDefault="00C3033D" w:rsidP="00C3033D">
      <w:pPr>
        <w:tabs>
          <w:tab w:val="left" w:pos="360"/>
        </w:tabs>
        <w:rPr>
          <w:b/>
          <w:sz w:val="28"/>
          <w:szCs w:val="28"/>
        </w:rPr>
      </w:pPr>
    </w:p>
    <w:p w:rsidR="00C3033D" w:rsidRDefault="00C3033D" w:rsidP="00C3033D">
      <w:pPr>
        <w:tabs>
          <w:tab w:val="left" w:pos="360"/>
        </w:tabs>
      </w:pPr>
      <w:r>
        <w:rPr>
          <w:b/>
          <w:i/>
          <w:sz w:val="28"/>
          <w:szCs w:val="28"/>
        </w:rPr>
        <w:t>7.1. Руководилац програма (име, презиме, звање, функција, досадашње искуство)</w:t>
      </w:r>
    </w:p>
    <w:p w:rsidR="00C3033D" w:rsidRDefault="00C3033D" w:rsidP="00C3033D">
      <w:pPr>
        <w:tabs>
          <w:tab w:val="left" w:pos="360"/>
        </w:tabs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7.2. Број учесника (укупан број и број по категоријама – улогама у програму; код организације спортског такмичења од посебног значаја за </w:t>
      </w:r>
      <w:proofErr w:type="gramStart"/>
      <w:r>
        <w:rPr>
          <w:b/>
          <w:i/>
          <w:sz w:val="28"/>
          <w:szCs w:val="28"/>
        </w:rPr>
        <w:t>општину  Димитровград</w:t>
      </w:r>
      <w:proofErr w:type="gramEnd"/>
      <w:r>
        <w:rPr>
          <w:b/>
          <w:i/>
          <w:sz w:val="28"/>
          <w:szCs w:val="28"/>
        </w:rPr>
        <w:t>: очекивани број спортских организација и спортиста на такмичењу, број службених лица надлежног спортског савеза)</w:t>
      </w:r>
    </w:p>
    <w:p w:rsidR="00C3033D" w:rsidRDefault="00C3033D" w:rsidP="00C3033D">
      <w:pPr>
        <w:tabs>
          <w:tab w:val="left" w:pos="360"/>
        </w:tabs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7.3. Тим који се предлаже за реализацију програма (по функцијама) </w:t>
      </w:r>
    </w:p>
    <w:p w:rsidR="00C3033D" w:rsidRDefault="00C3033D" w:rsidP="00C3033D">
      <w:pPr>
        <w:tabs>
          <w:tab w:val="left" w:pos="360"/>
        </w:tabs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C3033D" w:rsidRDefault="00C3033D" w:rsidP="00C3033D">
      <w:pPr>
        <w:tabs>
          <w:tab w:val="left" w:pos="360"/>
        </w:tabs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7.4. Организације партнери (опис партнера) и разлози за предложену улогу сваког партнера</w:t>
      </w:r>
    </w:p>
    <w:p w:rsidR="00C3033D" w:rsidRDefault="00C3033D" w:rsidP="00C3033D">
      <w:pPr>
        <w:tabs>
          <w:tab w:val="left" w:pos="360"/>
        </w:tabs>
        <w:ind w:left="187"/>
        <w:rPr>
          <w:sz w:val="28"/>
          <w:szCs w:val="28"/>
        </w:rPr>
      </w:pPr>
    </w:p>
    <w:p w:rsidR="00C3033D" w:rsidRDefault="00C3033D" w:rsidP="00C3033D">
      <w:pPr>
        <w:tabs>
          <w:tab w:val="left" w:pos="360"/>
        </w:tabs>
        <w:ind w:left="187"/>
        <w:rPr>
          <w:sz w:val="28"/>
          <w:szCs w:val="28"/>
        </w:rPr>
      </w:pPr>
    </w:p>
    <w:p w:rsidR="00C3033D" w:rsidRDefault="00C3033D" w:rsidP="00C3033D">
      <w:pPr>
        <w:pStyle w:val="BodyText"/>
        <w:numPr>
          <w:ilvl w:val="0"/>
          <w:numId w:val="2"/>
        </w:numPr>
        <w:tabs>
          <w:tab w:val="left" w:pos="360"/>
        </w:tabs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Очекивани резултати програма: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left="360" w:firstLine="0"/>
        <w:rPr>
          <w:b/>
          <w:sz w:val="28"/>
          <w:szCs w:val="28"/>
        </w:rPr>
      </w:pPr>
    </w:p>
    <w:p w:rsidR="00C3033D" w:rsidRDefault="00C3033D" w:rsidP="00C3033D">
      <w:pPr>
        <w:pStyle w:val="BodyText"/>
        <w:numPr>
          <w:ilvl w:val="1"/>
          <w:numId w:val="2"/>
        </w:numPr>
        <w:tabs>
          <w:tab w:val="left" w:pos="360"/>
        </w:tabs>
        <w:spacing w:after="0" w:line="24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Опис опште сврхе која се жели постићи реализацијом програма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left="495" w:firstLine="0"/>
        <w:rPr>
          <w:rFonts w:ascii="Arial" w:hAnsi="Arial" w:cs="Arial"/>
          <w:szCs w:val="20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left="1080" w:firstLine="0"/>
        <w:rPr>
          <w:rFonts w:ascii="Arial" w:hAnsi="Arial" w:cs="Arial"/>
          <w:szCs w:val="20"/>
        </w:rPr>
      </w:pPr>
    </w:p>
    <w:p w:rsidR="00C3033D" w:rsidRDefault="00C3033D" w:rsidP="00C3033D">
      <w:pPr>
        <w:pStyle w:val="BodyText"/>
        <w:numPr>
          <w:ilvl w:val="1"/>
          <w:numId w:val="2"/>
        </w:numPr>
        <w:tabs>
          <w:tab w:val="left" w:pos="360"/>
        </w:tabs>
        <w:spacing w:after="0" w:line="24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Опис резултата – резултати (користи које настају као последица успешно изведених активности); утицај на циљне групе; публикације и остали производи; могућност понављања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left="1080" w:firstLine="0"/>
        <w:rPr>
          <w:rFonts w:ascii="Arial" w:hAnsi="Arial" w:cs="Arial"/>
          <w:szCs w:val="20"/>
        </w:rPr>
      </w:pPr>
    </w:p>
    <w:p w:rsidR="00C3033D" w:rsidRDefault="00C3033D" w:rsidP="00C3033D">
      <w:pPr>
        <w:pStyle w:val="BodyText"/>
        <w:numPr>
          <w:ilvl w:val="0"/>
          <w:numId w:val="2"/>
        </w:numPr>
        <w:tabs>
          <w:tab w:val="left" w:pos="360"/>
        </w:tabs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Евалуација програма (како ће се пратити реализација програма, укључујући и наменско коришћење средстава, и вршити оцењивање реализације програма; хоће ли евалуација бити унутрашња или спољна):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left="360" w:firstLine="0"/>
        <w:rPr>
          <w:rFonts w:ascii="Arial" w:hAnsi="Arial" w:cs="Arial"/>
          <w:szCs w:val="20"/>
        </w:rPr>
      </w:pPr>
    </w:p>
    <w:p w:rsidR="00C3033D" w:rsidRDefault="00C3033D" w:rsidP="00C3033D">
      <w:pPr>
        <w:pStyle w:val="BodyText"/>
        <w:numPr>
          <w:ilvl w:val="1"/>
          <w:numId w:val="2"/>
        </w:numPr>
        <w:tabs>
          <w:tab w:val="left" w:pos="360"/>
        </w:tabs>
        <w:spacing w:after="0" w:line="24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Како ће се пратити реализација програма?</w:t>
      </w:r>
    </w:p>
    <w:p w:rsidR="00C3033D" w:rsidRDefault="00C3033D" w:rsidP="00C3033D">
      <w:pPr>
        <w:pStyle w:val="BodyText"/>
        <w:numPr>
          <w:ilvl w:val="1"/>
          <w:numId w:val="2"/>
        </w:numPr>
        <w:tabs>
          <w:tab w:val="left" w:pos="360"/>
        </w:tabs>
        <w:spacing w:after="0" w:line="24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Како ће се пратити наменско коришћење средстава?</w:t>
      </w:r>
    </w:p>
    <w:p w:rsidR="00C3033D" w:rsidRDefault="00C3033D" w:rsidP="00C3033D">
      <w:pPr>
        <w:pStyle w:val="BodyText"/>
        <w:numPr>
          <w:ilvl w:val="1"/>
          <w:numId w:val="2"/>
        </w:numPr>
        <w:tabs>
          <w:tab w:val="left" w:pos="360"/>
        </w:tabs>
        <w:spacing w:after="0" w:line="24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План евалуације – које ће се процедуре за процену успешности програма користити (са становишта ефикасности, успешности, утицаја, релевантности и одрживости) – ко ће радити евалуацију, када, шта се оцењује, шта ће се, како и зашто пратити и оцењивати; индикатори успешности реализације програма?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C3033D" w:rsidRDefault="00C3033D" w:rsidP="00C3033D">
      <w:pPr>
        <w:pStyle w:val="BodyText"/>
        <w:numPr>
          <w:ilvl w:val="0"/>
          <w:numId w:val="2"/>
        </w:numPr>
        <w:tabs>
          <w:tab w:val="left" w:pos="360"/>
        </w:tabs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Финансијски план програма, по изворима прихода и врстама трошкова: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</w:pPr>
      <w:r>
        <w:rPr>
          <w:b/>
          <w:i/>
          <w:sz w:val="28"/>
          <w:szCs w:val="28"/>
        </w:rPr>
        <w:t xml:space="preserve">10.1. Укупна вредност програма </w:t>
      </w:r>
      <w:r>
        <w:rPr>
          <w:szCs w:val="20"/>
        </w:rPr>
        <w:t xml:space="preserve"> 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10.2</w:t>
      </w:r>
      <w:proofErr w:type="gramStart"/>
      <w:r>
        <w:rPr>
          <w:b/>
          <w:i/>
          <w:sz w:val="28"/>
          <w:szCs w:val="28"/>
        </w:rPr>
        <w:t>.  Нефинансијско</w:t>
      </w:r>
      <w:proofErr w:type="gramEnd"/>
      <w:r>
        <w:rPr>
          <w:b/>
          <w:i/>
          <w:sz w:val="28"/>
          <w:szCs w:val="28"/>
        </w:rPr>
        <w:t xml:space="preserve"> учешће носиоца програма 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10.3. Финансијски план програма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jc w:val="center"/>
        <w:rPr>
          <w:rFonts w:eastAsia="SimSun"/>
          <w:b/>
          <w:sz w:val="28"/>
          <w:szCs w:val="28"/>
          <w:u w:val="single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jc w:val="center"/>
        <w:rPr>
          <w:rFonts w:eastAsia="SimSun"/>
          <w:b/>
          <w:sz w:val="28"/>
          <w:szCs w:val="28"/>
          <w:u w:val="single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jc w:val="center"/>
        <w:rPr>
          <w:sz w:val="28"/>
          <w:szCs w:val="28"/>
          <w:u w:val="single"/>
        </w:rPr>
      </w:pPr>
      <w:r>
        <w:rPr>
          <w:rFonts w:eastAsia="SimSun"/>
          <w:b/>
          <w:sz w:val="28"/>
          <w:szCs w:val="28"/>
          <w:u w:val="single"/>
        </w:rPr>
        <w:t>Потребна</w:t>
      </w:r>
      <w:r>
        <w:rPr>
          <w:b/>
          <w:sz w:val="28"/>
          <w:szCs w:val="28"/>
          <w:u w:val="single"/>
        </w:rPr>
        <w:t xml:space="preserve"> средства за реализацију програма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tbl>
      <w:tblPr>
        <w:tblW w:w="8982" w:type="dxa"/>
        <w:tblInd w:w="-2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1E0"/>
      </w:tblPr>
      <w:tblGrid>
        <w:gridCol w:w="4498"/>
        <w:gridCol w:w="4484"/>
      </w:tblGrid>
      <w:tr w:rsidR="00C3033D" w:rsidTr="00A34AA8">
        <w:tc>
          <w:tcPr>
            <w:tcW w:w="4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rFonts w:eastAsia="SimSun"/>
                <w:b/>
                <w:sz w:val="28"/>
                <w:szCs w:val="28"/>
              </w:rPr>
            </w:pPr>
            <w:r>
              <w:rPr>
                <w:rFonts w:eastAsia="SimSun"/>
                <w:b/>
                <w:sz w:val="28"/>
                <w:szCs w:val="28"/>
              </w:rPr>
              <w:t>ИЗВОРИ ПРИХОДА</w:t>
            </w:r>
          </w:p>
        </w:tc>
        <w:tc>
          <w:tcPr>
            <w:tcW w:w="4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rFonts w:eastAsia="SimSun"/>
                <w:b/>
                <w:sz w:val="28"/>
                <w:szCs w:val="28"/>
              </w:rPr>
            </w:pPr>
            <w:r>
              <w:rPr>
                <w:rFonts w:eastAsia="SimSun"/>
                <w:b/>
                <w:sz w:val="28"/>
                <w:szCs w:val="28"/>
              </w:rPr>
              <w:t>Планирана средства</w:t>
            </w:r>
          </w:p>
        </w:tc>
      </w:tr>
      <w:tr w:rsidR="00C3033D" w:rsidTr="00A34AA8">
        <w:tc>
          <w:tcPr>
            <w:tcW w:w="4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Општина Димитровград</w:t>
            </w:r>
          </w:p>
        </w:tc>
        <w:tc>
          <w:tcPr>
            <w:tcW w:w="4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rFonts w:ascii="Arial" w:eastAsia="SimSun" w:hAnsi="Arial" w:cs="Arial"/>
                <w:b/>
                <w:szCs w:val="20"/>
              </w:rPr>
            </w:pPr>
          </w:p>
        </w:tc>
      </w:tr>
      <w:tr w:rsidR="00C3033D" w:rsidTr="00A34AA8">
        <w:tc>
          <w:tcPr>
            <w:tcW w:w="4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left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Друге јавне власти  (навести који)</w:t>
            </w:r>
          </w:p>
        </w:tc>
        <w:tc>
          <w:tcPr>
            <w:tcW w:w="4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rFonts w:ascii="Arial" w:eastAsia="SimSun" w:hAnsi="Arial" w:cs="Arial"/>
                <w:b/>
                <w:szCs w:val="20"/>
              </w:rPr>
            </w:pPr>
          </w:p>
        </w:tc>
      </w:tr>
      <w:tr w:rsidR="00C3033D" w:rsidTr="00A34AA8">
        <w:tc>
          <w:tcPr>
            <w:tcW w:w="4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Надлежни спортски савез</w:t>
            </w:r>
          </w:p>
        </w:tc>
        <w:tc>
          <w:tcPr>
            <w:tcW w:w="4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rFonts w:ascii="Arial" w:eastAsia="SimSun" w:hAnsi="Arial" w:cs="Arial"/>
                <w:b/>
                <w:szCs w:val="20"/>
              </w:rPr>
            </w:pPr>
          </w:p>
        </w:tc>
      </w:tr>
      <w:tr w:rsidR="00C3033D" w:rsidTr="00A34AA8">
        <w:tc>
          <w:tcPr>
            <w:tcW w:w="4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Сопствена средства</w:t>
            </w:r>
          </w:p>
        </w:tc>
        <w:tc>
          <w:tcPr>
            <w:tcW w:w="4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rFonts w:ascii="Arial" w:eastAsia="SimSun" w:hAnsi="Arial" w:cs="Arial"/>
                <w:b/>
                <w:szCs w:val="20"/>
              </w:rPr>
            </w:pPr>
          </w:p>
        </w:tc>
      </w:tr>
      <w:tr w:rsidR="00C3033D" w:rsidTr="00A34AA8">
        <w:tc>
          <w:tcPr>
            <w:tcW w:w="4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Спонзори (који)</w:t>
            </w:r>
          </w:p>
        </w:tc>
        <w:tc>
          <w:tcPr>
            <w:tcW w:w="4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rFonts w:ascii="Arial" w:eastAsia="SimSun" w:hAnsi="Arial" w:cs="Arial"/>
                <w:b/>
                <w:szCs w:val="20"/>
              </w:rPr>
            </w:pPr>
          </w:p>
        </w:tc>
      </w:tr>
      <w:tr w:rsidR="00C3033D" w:rsidTr="00A34AA8">
        <w:tc>
          <w:tcPr>
            <w:tcW w:w="4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Донатори (који)</w:t>
            </w:r>
          </w:p>
        </w:tc>
        <w:tc>
          <w:tcPr>
            <w:tcW w:w="4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rFonts w:ascii="Arial" w:eastAsia="SimSun" w:hAnsi="Arial" w:cs="Arial"/>
                <w:b/>
                <w:szCs w:val="20"/>
              </w:rPr>
            </w:pPr>
          </w:p>
        </w:tc>
      </w:tr>
      <w:tr w:rsidR="00C3033D" w:rsidTr="00A34AA8">
        <w:tc>
          <w:tcPr>
            <w:tcW w:w="4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 xml:space="preserve">Остали извори </w:t>
            </w:r>
          </w:p>
        </w:tc>
        <w:tc>
          <w:tcPr>
            <w:tcW w:w="4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rFonts w:ascii="Arial" w:eastAsia="SimSun" w:hAnsi="Arial" w:cs="Arial"/>
                <w:b/>
                <w:szCs w:val="20"/>
              </w:rPr>
            </w:pPr>
          </w:p>
        </w:tc>
      </w:tr>
      <w:tr w:rsidR="00C3033D" w:rsidTr="00A34AA8">
        <w:tc>
          <w:tcPr>
            <w:tcW w:w="4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rFonts w:eastAsia="SimSun"/>
                <w:b/>
                <w:sz w:val="28"/>
                <w:szCs w:val="28"/>
              </w:rPr>
            </w:pPr>
            <w:r>
              <w:rPr>
                <w:rFonts w:eastAsia="SimSun"/>
                <w:b/>
                <w:sz w:val="28"/>
                <w:szCs w:val="28"/>
              </w:rPr>
              <w:t>УКУПНИ ПРИХОДИ</w:t>
            </w:r>
          </w:p>
        </w:tc>
        <w:tc>
          <w:tcPr>
            <w:tcW w:w="4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rFonts w:ascii="Arial" w:eastAsia="SimSun" w:hAnsi="Arial" w:cs="Arial"/>
                <w:b/>
                <w:szCs w:val="20"/>
              </w:rPr>
            </w:pPr>
          </w:p>
        </w:tc>
      </w:tr>
    </w:tbl>
    <w:p w:rsidR="00C3033D" w:rsidRDefault="00C3033D" w:rsidP="00C3033D">
      <w:pPr>
        <w:tabs>
          <w:tab w:val="left" w:pos="360"/>
        </w:tabs>
        <w:rPr>
          <w:b/>
          <w:sz w:val="28"/>
          <w:szCs w:val="28"/>
        </w:rPr>
      </w:pPr>
    </w:p>
    <w:p w:rsidR="00C3033D" w:rsidRDefault="00C3033D" w:rsidP="00C3033D">
      <w:pPr>
        <w:jc w:val="center"/>
        <w:rPr>
          <w:b/>
          <w:sz w:val="28"/>
          <w:szCs w:val="28"/>
          <w:u w:val="single"/>
        </w:rPr>
      </w:pPr>
    </w:p>
    <w:p w:rsidR="00C3033D" w:rsidRDefault="00C3033D" w:rsidP="00C3033D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Укупни трошкови за реализацију програма:</w:t>
      </w:r>
    </w:p>
    <w:p w:rsidR="00C3033D" w:rsidRDefault="00C3033D" w:rsidP="00C3033D">
      <w:pPr>
        <w:jc w:val="center"/>
        <w:rPr>
          <w:b/>
          <w:sz w:val="28"/>
          <w:szCs w:val="28"/>
          <w:u w:val="single"/>
        </w:rPr>
      </w:pPr>
    </w:p>
    <w:tbl>
      <w:tblPr>
        <w:tblW w:w="9178" w:type="dxa"/>
        <w:tblInd w:w="7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3" w:type="dxa"/>
        </w:tblCellMar>
        <w:tblLook w:val="0000"/>
      </w:tblPr>
      <w:tblGrid>
        <w:gridCol w:w="3540"/>
        <w:gridCol w:w="1485"/>
        <w:gridCol w:w="1300"/>
        <w:gridCol w:w="1357"/>
        <w:gridCol w:w="1496"/>
      </w:tblGrid>
      <w:tr w:rsidR="00C3033D" w:rsidTr="00351092">
        <w:trPr>
          <w:trHeight w:val="510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ВРСТА ТРОШКОВА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ЈЕД. МЕРЕ 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БРОЈ ЈЕД. </w:t>
            </w: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ЦЕНА по јединици</w:t>
            </w: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УКУПНО</w:t>
            </w: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Директни трошкови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sz w:val="28"/>
                <w:szCs w:val="28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трошкови путовања (превоз) за спортисте и спортске стручњаке који непосредно учествују у реализацији програма 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трошкови путовања (превоз) за друга лица која  непосредно учествују у реализацији програма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8"/>
                <w:szCs w:val="28"/>
              </w:rPr>
              <w:lastRenderedPageBreak/>
              <w:t xml:space="preserve">3. трошкови куповине спортске опреме (дресови, тренерке, торбе, лопте и др.) и реквизита 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</w:pPr>
            <w:r>
              <w:rPr>
                <w:sz w:val="28"/>
                <w:szCs w:val="28"/>
              </w:rPr>
              <w:t xml:space="preserve">4. </w:t>
            </w:r>
            <w:proofErr w:type="gramStart"/>
            <w:r>
              <w:rPr>
                <w:sz w:val="28"/>
                <w:szCs w:val="28"/>
              </w:rPr>
              <w:t>трошкови</w:t>
            </w:r>
            <w:proofErr w:type="gramEnd"/>
            <w:r>
              <w:rPr>
                <w:sz w:val="28"/>
                <w:szCs w:val="28"/>
              </w:rPr>
              <w:t xml:space="preserve"> куповине остале основне опреме потребне за непосредну реализацију програма (струњаче, чамци, једрилице, гимнастичке справе, кошеви, голови и др.) 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</w:pPr>
            <w:r>
              <w:rPr>
                <w:sz w:val="28"/>
                <w:szCs w:val="28"/>
              </w:rPr>
              <w:t xml:space="preserve">5. трошкови смештаја и исхране 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трошкови котизације за учешће на такмичењу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 трошкови изнајмљивања простора  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 трошкови изнајмљивања опреме и реквизита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 трошкови прилагођавања спортског објекта захтевима одржавања одређеног такмичења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</w:pPr>
            <w:r>
              <w:rPr>
                <w:sz w:val="28"/>
                <w:szCs w:val="28"/>
              </w:rPr>
              <w:t xml:space="preserve">10. хонорари лица која учествују у реализацији програма 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 транспорт опреме и реквизита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12. </w:t>
            </w:r>
            <w:proofErr w:type="gramStart"/>
            <w:r>
              <w:rPr>
                <w:sz w:val="28"/>
                <w:szCs w:val="28"/>
              </w:rPr>
              <w:t>осигурање</w:t>
            </w:r>
            <w:proofErr w:type="gramEnd"/>
            <w:r>
              <w:rPr>
                <w:sz w:val="28"/>
                <w:szCs w:val="28"/>
              </w:rPr>
              <w:t xml:space="preserve"> врхунских спортиста и спортских стручњака (члан 21. Закона о спорту)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 осигурање опреме потребне за непосредну реализацију програма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 осигурање учесника такмичења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 финансијске услуге (банкарске и књиговодствене)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 визе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17. ширење информација и комуникације 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 маркетинг и набавка пропагандног материјала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 превод докумената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20. штампање публикација и материјала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 набавка средстава за опоравак спортиста, преписана од стране овлашћеног доктора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 здравствени прегледи спортиста и медицинска едукација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 антидопинг контрола и едукација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 спровођење екстерне ревизије реализације програма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 трошкови зараде лица запослених на реализацији програма (бруто зарада)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26.  спровођење јавних набавки 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 набавка стручне литературе и компјутерских програма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 школарине и стручно оспособљавање, као и котизације за учешће у стручном усавршавању  спортским стручњацима и стручњацима у спорту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 чланске обавезе према  надлежном националном спортском савезу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</w:pPr>
            <w:r>
              <w:rPr>
                <w:sz w:val="28"/>
                <w:szCs w:val="28"/>
              </w:rPr>
              <w:t xml:space="preserve">30. трошкови обезбеђења и лекарске службе на такмичењу 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  куповина и изнајмљивање возила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32. </w:t>
            </w:r>
            <w:proofErr w:type="gramStart"/>
            <w:r>
              <w:rPr>
                <w:sz w:val="28"/>
                <w:szCs w:val="28"/>
              </w:rPr>
              <w:t>набавка</w:t>
            </w:r>
            <w:proofErr w:type="gramEnd"/>
            <w:r>
              <w:rPr>
                <w:sz w:val="28"/>
                <w:szCs w:val="28"/>
              </w:rPr>
              <w:t xml:space="preserve"> пехара, медаља, диплома и сл.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 дневнице спортиста и спортских стручњака који учествују на припремама, односно спортском такмичењу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 дневнице других лица која учествују у реализацији програма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35. лекови, суплементи и </w:t>
            </w:r>
            <w:r>
              <w:rPr>
                <w:sz w:val="28"/>
                <w:szCs w:val="28"/>
              </w:rPr>
              <w:lastRenderedPageBreak/>
              <w:t>медицинска помагала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36. набавка канцеларијске опреме (компјутер, телефон, штампач, телевизор, пројектор и сл.) неопходне за реализацију програма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37. </w:t>
            </w:r>
            <w:proofErr w:type="gramStart"/>
            <w:r>
              <w:rPr>
                <w:sz w:val="28"/>
                <w:szCs w:val="28"/>
              </w:rPr>
              <w:t>набавка</w:t>
            </w:r>
            <w:proofErr w:type="gramEnd"/>
            <w:r>
              <w:rPr>
                <w:sz w:val="28"/>
                <w:szCs w:val="28"/>
              </w:rPr>
              <w:t xml:space="preserve"> канцеларијског материјала неопходног за реализацију програма (оловке, папир и др.)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 трошкови котизације за организацију спортског такмичења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Укупни оправдани директни трошкови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Индиректни трошкови носиоца програма (максимално 15% од оправданих директних трошкова)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зараде запослених код носиоца програма који не реализују непосредно програмске активности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proofErr w:type="gramStart"/>
            <w:r>
              <w:rPr>
                <w:sz w:val="28"/>
                <w:szCs w:val="28"/>
              </w:rPr>
              <w:t>остали</w:t>
            </w:r>
            <w:proofErr w:type="gramEnd"/>
            <w:r>
              <w:rPr>
                <w:sz w:val="28"/>
                <w:szCs w:val="28"/>
              </w:rPr>
              <w:t xml:space="preserve"> трошкови (трошкови комуналних услуга, ПТТ трошкови, интернет,  набавка канцеларијског материјала и сл.)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83" w:type="dxa"/>
            </w:tcMar>
            <w:vAlign w:val="bottom"/>
          </w:tcPr>
          <w:p w:rsidR="00C3033D" w:rsidRDefault="00C3033D" w:rsidP="00A34A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Укупни индиректни трошкови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bottom"/>
          </w:tcPr>
          <w:p w:rsidR="00C3033D" w:rsidRDefault="00C3033D" w:rsidP="00A34A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033D" w:rsidTr="00351092">
        <w:trPr>
          <w:trHeight w:val="255"/>
        </w:trPr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808080"/>
            <w:tcMar>
              <w:left w:w="83" w:type="dxa"/>
            </w:tcMar>
            <w:vAlign w:val="bottom"/>
          </w:tcPr>
          <w:p w:rsidR="00C3033D" w:rsidRDefault="00C3033D" w:rsidP="00A34AA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УКУПНО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808080"/>
            <w:vAlign w:val="bottom"/>
          </w:tcPr>
          <w:p w:rsidR="00C3033D" w:rsidRDefault="00C3033D" w:rsidP="00A34AA8">
            <w:pPr>
              <w:rPr>
                <w:b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808080"/>
            <w:vAlign w:val="bottom"/>
          </w:tcPr>
          <w:p w:rsidR="00C3033D" w:rsidRDefault="00C3033D" w:rsidP="00A34AA8">
            <w:pPr>
              <w:rPr>
                <w:b/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808080"/>
            <w:vAlign w:val="bottom"/>
          </w:tcPr>
          <w:p w:rsidR="00C3033D" w:rsidRDefault="00C3033D" w:rsidP="00A34AA8">
            <w:pPr>
              <w:rPr>
                <w:b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808080"/>
            <w:vAlign w:val="bottom"/>
          </w:tcPr>
          <w:p w:rsidR="00C3033D" w:rsidRDefault="00C3033D" w:rsidP="00A34AA8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sz w:val="28"/>
          <w:szCs w:val="28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НАПОМЕНА: Наведени финансијски план програма садржи могуће (допуштене) финансијске трошкове, у оквиру којих су наведени дозвољени трошкови по врстама трошкова. </w:t>
      </w:r>
      <w:proofErr w:type="gramStart"/>
      <w:r>
        <w:rPr>
          <w:i/>
          <w:sz w:val="28"/>
          <w:szCs w:val="28"/>
        </w:rPr>
        <w:t>Сваку врсту трошкова треба поделити на подврсте (нпр.</w:t>
      </w:r>
      <w:proofErr w:type="gramEnd"/>
      <w:r>
        <w:rPr>
          <w:i/>
          <w:sz w:val="28"/>
          <w:szCs w:val="28"/>
        </w:rPr>
        <w:t xml:space="preserve"> </w:t>
      </w:r>
      <w:proofErr w:type="gramStart"/>
      <w:r>
        <w:rPr>
          <w:i/>
          <w:sz w:val="28"/>
          <w:szCs w:val="28"/>
        </w:rPr>
        <w:t>1. на 1.1, 1.2, 1.3), у зависности од природе трошка.</w:t>
      </w:r>
      <w:proofErr w:type="gramEnd"/>
      <w:r>
        <w:rPr>
          <w:i/>
          <w:sz w:val="28"/>
          <w:szCs w:val="28"/>
        </w:rPr>
        <w:t xml:space="preserve"> На пример: трошкове путовања разделити према виду превоза и да ли је у земљи или иностранству; бруто зараде лица запослених на реализацији програма разделити према називима радних места, односно улози у реализацији програма; набавку спортске опреме разделити на врсту опреме (патике, дресови, шортсеви, тренерке, мајице, јакне, лопте, торбе) итд. </w:t>
      </w:r>
      <w:proofErr w:type="gramStart"/>
      <w:r>
        <w:rPr>
          <w:i/>
          <w:sz w:val="28"/>
          <w:szCs w:val="28"/>
        </w:rPr>
        <w:t>Финансијски план програма може бити приложен и као посебна ексел табела.</w:t>
      </w:r>
      <w:proofErr w:type="gramEnd"/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sz w:val="28"/>
          <w:szCs w:val="28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sz w:val="28"/>
          <w:szCs w:val="28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left="360" w:firstLine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10.4. Динамички план коришћења средстава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i/>
          <w:sz w:val="28"/>
          <w:szCs w:val="28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ab/>
        <w:t>10.5. Учешће на спортском такмичењу (рекапитулација трошкова)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– Трошкови припрема за такмичење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– Трошкови учешћа на такмичењу 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rPr>
          <w:b/>
          <w:sz w:val="28"/>
          <w:szCs w:val="28"/>
        </w:rPr>
      </w:pPr>
    </w:p>
    <w:p w:rsidR="00C3033D" w:rsidRDefault="00C3033D" w:rsidP="00C3033D">
      <w:pPr>
        <w:pStyle w:val="BodyText"/>
        <w:numPr>
          <w:ilvl w:val="0"/>
          <w:numId w:val="2"/>
        </w:numPr>
        <w:tabs>
          <w:tab w:val="left" w:pos="360"/>
        </w:tabs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Како ће реализовање програма бити медијски подржано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rPr>
          <w:rFonts w:ascii="Arial" w:hAnsi="Arial" w:cs="Arial"/>
          <w:szCs w:val="20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rPr>
          <w:b/>
          <w:sz w:val="28"/>
          <w:szCs w:val="28"/>
        </w:rPr>
      </w:pPr>
    </w:p>
    <w:p w:rsidR="00C3033D" w:rsidRDefault="00C3033D" w:rsidP="00C3033D">
      <w:pPr>
        <w:pStyle w:val="BodyText"/>
        <w:numPr>
          <w:ilvl w:val="0"/>
          <w:numId w:val="2"/>
        </w:numPr>
        <w:tabs>
          <w:tab w:val="left" w:pos="360"/>
        </w:tabs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такмичења у календару такмичења надлежног спортског савеза </w:t>
      </w:r>
      <w:r>
        <w:rPr>
          <w:b/>
          <w:i/>
          <w:sz w:val="28"/>
          <w:szCs w:val="28"/>
        </w:rPr>
        <w:t>(код програма организације спортског такмичења)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rPr>
          <w:b/>
          <w:sz w:val="28"/>
          <w:szCs w:val="28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rPr>
          <w:b/>
          <w:sz w:val="28"/>
          <w:szCs w:val="28"/>
        </w:rPr>
      </w:pPr>
    </w:p>
    <w:p w:rsidR="00C3033D" w:rsidRDefault="00C3033D" w:rsidP="00C3033D">
      <w:pPr>
        <w:pStyle w:val="BodyText"/>
        <w:numPr>
          <w:ilvl w:val="0"/>
          <w:numId w:val="2"/>
        </w:numPr>
        <w:tabs>
          <w:tab w:val="left" w:pos="360"/>
        </w:tabs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Посебне напомене: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rPr>
          <w:b/>
          <w:sz w:val="28"/>
          <w:szCs w:val="28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rPr>
          <w:b/>
          <w:sz w:val="28"/>
          <w:szCs w:val="28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ДЕО 3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СПОРТСКИ САВЕЗ 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ПРЕГЛЕД НОСИЛАЦА ГОДИШЊИХ ПРОГРАМА 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УКУПНО ПРЕДЛОЖЕНИХ СРЕДСТАВА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jc w:val="center"/>
        <w:rPr>
          <w:b/>
          <w:sz w:val="28"/>
          <w:szCs w:val="28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jc w:val="center"/>
        <w:rPr>
          <w:b/>
          <w:sz w:val="28"/>
          <w:szCs w:val="28"/>
        </w:rPr>
      </w:pPr>
    </w:p>
    <w:tbl>
      <w:tblPr>
        <w:tblW w:w="8930" w:type="dxa"/>
        <w:tblInd w:w="-2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1E0"/>
      </w:tblPr>
      <w:tblGrid>
        <w:gridCol w:w="692"/>
        <w:gridCol w:w="2546"/>
        <w:gridCol w:w="2145"/>
        <w:gridCol w:w="1770"/>
        <w:gridCol w:w="1777"/>
      </w:tblGrid>
      <w:tr w:rsidR="00C3033D" w:rsidTr="00A34AA8"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Р. </w:t>
            </w:r>
            <w:proofErr w:type="gramStart"/>
            <w:r>
              <w:rPr>
                <w:b/>
                <w:sz w:val="28"/>
                <w:szCs w:val="28"/>
              </w:rPr>
              <w:t>бр</w:t>
            </w:r>
            <w:proofErr w:type="gramEnd"/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ОРГАНИЗАЦИЈА У ОБЛАСТИ СПОРТА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Средства одобрена у претх. години</w:t>
            </w: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Потребна средства</w:t>
            </w:r>
          </w:p>
        </w:tc>
        <w:tc>
          <w:tcPr>
            <w:tcW w:w="1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Предлог средстава</w:t>
            </w:r>
          </w:p>
        </w:tc>
      </w:tr>
      <w:tr w:rsidR="00C3033D" w:rsidTr="00A34AA8"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1.</w:t>
            </w:r>
          </w:p>
        </w:tc>
        <w:tc>
          <w:tcPr>
            <w:tcW w:w="2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C3033D" w:rsidTr="00A34AA8"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2.</w:t>
            </w:r>
          </w:p>
        </w:tc>
        <w:tc>
          <w:tcPr>
            <w:tcW w:w="2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C3033D" w:rsidTr="00A34AA8"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3.</w:t>
            </w:r>
          </w:p>
        </w:tc>
        <w:tc>
          <w:tcPr>
            <w:tcW w:w="2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C3033D" w:rsidTr="00A34AA8"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4.</w:t>
            </w:r>
          </w:p>
        </w:tc>
        <w:tc>
          <w:tcPr>
            <w:tcW w:w="2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C3033D" w:rsidTr="00A34AA8"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5.</w:t>
            </w:r>
          </w:p>
        </w:tc>
        <w:tc>
          <w:tcPr>
            <w:tcW w:w="2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C3033D" w:rsidTr="00A34AA8"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6.</w:t>
            </w:r>
          </w:p>
        </w:tc>
        <w:tc>
          <w:tcPr>
            <w:tcW w:w="2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C3033D" w:rsidTr="00A34AA8"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7.</w:t>
            </w:r>
          </w:p>
        </w:tc>
        <w:tc>
          <w:tcPr>
            <w:tcW w:w="2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C3033D" w:rsidTr="00A34AA8"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8.</w:t>
            </w:r>
          </w:p>
        </w:tc>
        <w:tc>
          <w:tcPr>
            <w:tcW w:w="2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C3033D" w:rsidTr="00A34AA8"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9.</w:t>
            </w:r>
          </w:p>
        </w:tc>
        <w:tc>
          <w:tcPr>
            <w:tcW w:w="2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C3033D" w:rsidTr="00A34AA8"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C3033D" w:rsidTr="00A34AA8"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right"/>
              <w:rPr>
                <w:rFonts w:ascii="Arial" w:hAnsi="Arial" w:cs="Arial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szCs w:val="20"/>
              </w:rPr>
            </w:pPr>
          </w:p>
        </w:tc>
      </w:tr>
    </w:tbl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НАПОМЕНА: Када се за исту организацију у области спорта подноси више годишњих програма за различите области потреба и интереса грађана из члана 137. </w:t>
      </w:r>
      <w:proofErr w:type="gramStart"/>
      <w:r>
        <w:rPr>
          <w:i/>
          <w:sz w:val="28"/>
          <w:szCs w:val="28"/>
        </w:rPr>
        <w:t>став</w:t>
      </w:r>
      <w:proofErr w:type="gramEnd"/>
      <w:r>
        <w:rPr>
          <w:i/>
          <w:sz w:val="28"/>
          <w:szCs w:val="28"/>
        </w:rPr>
        <w:t xml:space="preserve"> 1. Закона о спорту, у првом реду (1) уносе се укупна средства за све предложене годишње програме, а у подредовима (1.1, 1.2, 1.3...) уносе се подаци за сваки предложени годишњи програм према областима потреба и интереса грађана из члана 137. </w:t>
      </w:r>
      <w:proofErr w:type="gramStart"/>
      <w:r>
        <w:rPr>
          <w:i/>
          <w:sz w:val="28"/>
          <w:szCs w:val="28"/>
        </w:rPr>
        <w:t>став</w:t>
      </w:r>
      <w:proofErr w:type="gramEnd"/>
      <w:r>
        <w:rPr>
          <w:i/>
          <w:sz w:val="28"/>
          <w:szCs w:val="28"/>
        </w:rPr>
        <w:t xml:space="preserve"> 1. </w:t>
      </w:r>
      <w:proofErr w:type="gramStart"/>
      <w:r>
        <w:rPr>
          <w:i/>
          <w:sz w:val="28"/>
          <w:szCs w:val="28"/>
        </w:rPr>
        <w:t>Закона о спорту.</w:t>
      </w:r>
      <w:proofErr w:type="gramEnd"/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i/>
          <w:sz w:val="28"/>
          <w:szCs w:val="28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C3033D" w:rsidRDefault="00C3033D" w:rsidP="00C3033D">
      <w:pPr>
        <w:tabs>
          <w:tab w:val="left" w:pos="1800"/>
        </w:tabs>
        <w:spacing w:after="240"/>
      </w:pPr>
      <w:r>
        <w:rPr>
          <w:sz w:val="28"/>
          <w:szCs w:val="28"/>
        </w:rPr>
        <w:t xml:space="preserve">Место и датум: </w:t>
      </w:r>
    </w:p>
    <w:p w:rsidR="00C3033D" w:rsidRDefault="00C3033D" w:rsidP="00C3033D">
      <w:pPr>
        <w:tabs>
          <w:tab w:val="left" w:pos="1800"/>
        </w:tabs>
        <w:spacing w:after="240"/>
        <w:rPr>
          <w:sz w:val="28"/>
          <w:szCs w:val="28"/>
        </w:rPr>
      </w:pPr>
    </w:p>
    <w:p w:rsidR="00C3033D" w:rsidRDefault="00C3033D" w:rsidP="00C3033D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М. П.</w:t>
      </w:r>
    </w:p>
    <w:p w:rsidR="00C3033D" w:rsidRDefault="00C3033D" w:rsidP="00C3033D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ЛИЦЕ ОВЛАШЋЕНО ЗА ЗАСТУПАЊЕ </w:t>
      </w:r>
    </w:p>
    <w:p w:rsidR="00C3033D" w:rsidRDefault="00C3033D" w:rsidP="00C3033D">
      <w:pPr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                      СПОРТСКОГ САВЕЗА</w:t>
      </w:r>
    </w:p>
    <w:p w:rsidR="00C3033D" w:rsidRDefault="00C3033D" w:rsidP="00C3033D">
      <w:pPr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</w:t>
      </w:r>
      <w:proofErr w:type="gramStart"/>
      <w:r>
        <w:rPr>
          <w:b/>
          <w:sz w:val="28"/>
          <w:szCs w:val="28"/>
        </w:rPr>
        <w:t>М.П.</w:t>
      </w:r>
      <w:proofErr w:type="gramEnd"/>
      <w:r>
        <w:rPr>
          <w:b/>
          <w:sz w:val="28"/>
          <w:szCs w:val="28"/>
        </w:rPr>
        <w:t xml:space="preserve">      __________________________________</w:t>
      </w:r>
    </w:p>
    <w:p w:rsidR="00C3033D" w:rsidRDefault="00C3033D" w:rsidP="00C3033D">
      <w:pPr>
        <w:widowControl w:val="0"/>
        <w:tabs>
          <w:tab w:val="left" w:pos="1440"/>
        </w:tabs>
        <w:outlineLvl w:val="0"/>
        <w:rPr>
          <w:sz w:val="28"/>
          <w:szCs w:val="28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</w:t>
      </w: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351092" w:rsidRDefault="00351092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ДЕО 4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ПРИЛОЗИ УЗ ПРЕДЛОГ ПРОГРАМА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Носилац програма: 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b/>
          <w:sz w:val="28"/>
          <w:szCs w:val="28"/>
        </w:rPr>
      </w:pPr>
    </w:p>
    <w:tbl>
      <w:tblPr>
        <w:tblW w:w="8617" w:type="dxa"/>
        <w:tblInd w:w="-2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1E0"/>
      </w:tblPr>
      <w:tblGrid>
        <w:gridCol w:w="627"/>
        <w:gridCol w:w="2876"/>
        <w:gridCol w:w="1705"/>
        <w:gridCol w:w="1704"/>
        <w:gridCol w:w="1705"/>
      </w:tblGrid>
      <w:tr w:rsidR="00C3033D" w:rsidTr="00A34AA8"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Бр.</w:t>
            </w:r>
          </w:p>
        </w:tc>
        <w:tc>
          <w:tcPr>
            <w:tcW w:w="2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Врста прилога (обавезни)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Предлагач програма (означити X)</w:t>
            </w: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ЈЛС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Напомене</w:t>
            </w:r>
          </w:p>
        </w:tc>
      </w:tr>
      <w:tr w:rsidR="00C3033D" w:rsidTr="00A34AA8"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пропратно писмо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C3033D" w:rsidTr="00A34AA8"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</w:p>
        </w:tc>
        <w:tc>
          <w:tcPr>
            <w:tcW w:w="2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копија решења о регистрацији организације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C3033D" w:rsidTr="00A34AA8"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три примерка обрасца предлога програма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C3033D" w:rsidTr="00A34AA8"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це-де/флеш са предлогом програма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C3033D" w:rsidTr="00A34AA8"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</w:p>
        </w:tc>
        <w:tc>
          <w:tcPr>
            <w:tcW w:w="2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копија уговора о отварању рачуна са банком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C3033D" w:rsidTr="00A34AA8"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одлуке о суфинансирању програма или потврда намере о суфинансирању програма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C3033D" w:rsidTr="00A34AA8"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копија статута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C3033D" w:rsidTr="00A34AA8"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копија годишњег извештаја и завршног рачуна за претходну годину и финансијског плана за текућу годину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C3033D" w:rsidTr="00A34AA8"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писмо о намерама од издавача или медијских кућа уколико је програмом предвиђено бесплатно штампање или објављивање одређених промотивних материјала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C3033D" w:rsidTr="00A34AA8"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изјава</w:t>
            </w:r>
            <w:proofErr w:type="gramEnd"/>
            <w:r>
              <w:rPr>
                <w:sz w:val="28"/>
                <w:szCs w:val="28"/>
              </w:rPr>
              <w:t xml:space="preserve"> да не постоје препреке из члана 118. </w:t>
            </w:r>
            <w:proofErr w:type="gramStart"/>
            <w:r>
              <w:rPr>
                <w:sz w:val="28"/>
                <w:szCs w:val="28"/>
              </w:rPr>
              <w:t>став</w:t>
            </w:r>
            <w:proofErr w:type="gramEnd"/>
            <w:r>
              <w:rPr>
                <w:sz w:val="28"/>
                <w:szCs w:val="28"/>
              </w:rPr>
              <w:t xml:space="preserve"> 5. </w:t>
            </w:r>
            <w:proofErr w:type="gramStart"/>
            <w:r>
              <w:rPr>
                <w:sz w:val="28"/>
                <w:szCs w:val="28"/>
              </w:rPr>
              <w:t>и</w:t>
            </w:r>
            <w:proofErr w:type="gramEnd"/>
            <w:r>
              <w:rPr>
                <w:sz w:val="28"/>
                <w:szCs w:val="28"/>
              </w:rPr>
              <w:t xml:space="preserve"> члана </w:t>
            </w:r>
            <w:r>
              <w:rPr>
                <w:sz w:val="28"/>
                <w:szCs w:val="28"/>
              </w:rPr>
              <w:lastRenderedPageBreak/>
              <w:t xml:space="preserve">133. </w:t>
            </w:r>
            <w:proofErr w:type="gramStart"/>
            <w:r>
              <w:rPr>
                <w:sz w:val="28"/>
                <w:szCs w:val="28"/>
              </w:rPr>
              <w:t>став</w:t>
            </w:r>
            <w:proofErr w:type="gramEnd"/>
            <w:r>
              <w:rPr>
                <w:sz w:val="28"/>
                <w:szCs w:val="28"/>
              </w:rPr>
              <w:t xml:space="preserve"> 5. Закона о спорту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C3033D" w:rsidTr="00A34AA8"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2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календар такмичења надлежног спортског савеза за програм организације спортског такмичења од значаја за општину Димитровград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C3033D" w:rsidTr="00A34AA8"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одлука надлежног органа носиоца програма о утврђивању предлога годишњег програма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C3033D" w:rsidTr="00A34AA8"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изјава о партнерству попуњена и потписана од стране свих партнера у програму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C3033D" w:rsidTr="00A34AA8"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одлука Спортског савеза Цариброд о утврђивању предлога годишњих програма 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C3033D" w:rsidTr="00A34AA8"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15. </w:t>
            </w:r>
          </w:p>
        </w:tc>
        <w:tc>
          <w:tcPr>
            <w:tcW w:w="2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копија решења о додели ПИБ-а (ако ПИБ није садржан у решењу о регистрацији)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C3033D" w:rsidTr="00A34AA8"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потврда надлежног националног гранског спортског савеза о чланству спортске организације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C3033D" w:rsidTr="00A34AA8"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Други прилози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C3033D" w:rsidTr="00A34AA8"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анализе, студије,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C3033D" w:rsidTr="00A34AA8"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прегледи података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C3033D" w:rsidTr="00A34AA8"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3033D" w:rsidRDefault="00C3033D" w:rsidP="00A34AA8">
            <w:pPr>
              <w:pStyle w:val="BodyText"/>
              <w:tabs>
                <w:tab w:val="left" w:pos="360"/>
              </w:tabs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</w:tr>
    </w:tbl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rPr>
          <w:sz w:val="28"/>
          <w:szCs w:val="28"/>
        </w:rPr>
      </w:pP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ПОТПИС ПОДНОСИОЦА ПРЕДЛОГА ПРОГРАМА</w:t>
      </w:r>
    </w:p>
    <w:p w:rsidR="00C3033D" w:rsidRDefault="00C3033D" w:rsidP="00C3033D">
      <w:pPr>
        <w:pStyle w:val="BodyText"/>
        <w:tabs>
          <w:tab w:val="left" w:pos="360"/>
        </w:tabs>
        <w:spacing w:after="0"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</w:t>
      </w:r>
    </w:p>
    <w:p w:rsidR="00C3033D" w:rsidRDefault="00C3033D" w:rsidP="00C3033D">
      <w:pPr>
        <w:outlineLvl w:val="0"/>
        <w:rPr>
          <w:b/>
          <w:sz w:val="28"/>
          <w:szCs w:val="28"/>
        </w:rPr>
      </w:pPr>
    </w:p>
    <w:p w:rsidR="00C3033D" w:rsidRDefault="00C3033D" w:rsidP="00C3033D">
      <w:pPr>
        <w:outlineLvl w:val="0"/>
        <w:rPr>
          <w:b/>
          <w:sz w:val="28"/>
          <w:szCs w:val="28"/>
        </w:rPr>
      </w:pPr>
      <w:r>
        <w:br w:type="page"/>
      </w:r>
    </w:p>
    <w:p w:rsidR="00C3033D" w:rsidRDefault="00C3033D" w:rsidP="00C3033D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ДЕО 5</w:t>
      </w:r>
    </w:p>
    <w:p w:rsidR="00C3033D" w:rsidRDefault="00C3033D" w:rsidP="00C3033D">
      <w:pPr>
        <w:outlineLvl w:val="0"/>
        <w:rPr>
          <w:b/>
          <w:sz w:val="28"/>
          <w:szCs w:val="28"/>
        </w:rPr>
      </w:pPr>
    </w:p>
    <w:p w:rsidR="00C3033D" w:rsidRDefault="00C3033D" w:rsidP="00C3033D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УПУТСТВА: </w:t>
      </w:r>
    </w:p>
    <w:p w:rsidR="00C3033D" w:rsidRDefault="00C3033D" w:rsidP="00C3033D">
      <w:pPr>
        <w:numPr>
          <w:ilvl w:val="0"/>
          <w:numId w:val="1"/>
        </w:numPr>
        <w:tabs>
          <w:tab w:val="left" w:pos="561"/>
        </w:tabs>
        <w:ind w:left="561" w:hanging="561"/>
      </w:pPr>
      <w:r>
        <w:rPr>
          <w:i/>
          <w:sz w:val="28"/>
          <w:szCs w:val="28"/>
        </w:rPr>
        <w:t>При креирању програма и попуњавању обрасца треба водити рачуна да програм мора да испуњава услове и критеријуме из члана 118. Закона о спорту („</w:t>
      </w:r>
      <w:proofErr w:type="gramStart"/>
      <w:r>
        <w:rPr>
          <w:i/>
          <w:sz w:val="28"/>
          <w:szCs w:val="28"/>
        </w:rPr>
        <w:t>Службени  гласник</w:t>
      </w:r>
      <w:proofErr w:type="gramEnd"/>
      <w:r>
        <w:rPr>
          <w:i/>
          <w:sz w:val="28"/>
          <w:szCs w:val="28"/>
        </w:rPr>
        <w:t xml:space="preserve"> РС”, број 10/16), услове и критеријуме из Правилника о финансирању програма којима се остварује општи интерес у области спорта („Службени гласник РС”, број 64/16) и Правилника о одобравању и финансирању програма којима се задовољавају потребе и интереси грађана у општини Димитровград („бр. 06-106/17-15/74-16”, од 25.10.2017.).</w:t>
      </w:r>
    </w:p>
    <w:p w:rsidR="00C3033D" w:rsidRDefault="00C3033D" w:rsidP="00C3033D">
      <w:pPr>
        <w:numPr>
          <w:ilvl w:val="0"/>
          <w:numId w:val="1"/>
        </w:numPr>
        <w:tabs>
          <w:tab w:val="left" w:pos="561"/>
        </w:tabs>
        <w:ind w:left="561" w:hanging="561"/>
        <w:rPr>
          <w:i/>
          <w:sz w:val="28"/>
          <w:szCs w:val="28"/>
        </w:rPr>
      </w:pPr>
      <w:r>
        <w:rPr>
          <w:i/>
          <w:sz w:val="28"/>
          <w:szCs w:val="28"/>
        </w:rPr>
        <w:t>Предлог програма треба да прати пропратно писмо у коме се наводе најосновније информације о организацији и предложеном програму (назив, временско трајање, финансијски износ тражених средстава). Пропратно писмо потписује лице овлашћено за заступање организације.</w:t>
      </w:r>
    </w:p>
    <w:p w:rsidR="00C3033D" w:rsidRDefault="00C3033D" w:rsidP="00C3033D">
      <w:pPr>
        <w:numPr>
          <w:ilvl w:val="0"/>
          <w:numId w:val="1"/>
        </w:numPr>
        <w:tabs>
          <w:tab w:val="left" w:pos="561"/>
        </w:tabs>
        <w:ind w:left="561" w:hanging="561"/>
        <w:rPr>
          <w:i/>
          <w:sz w:val="28"/>
          <w:szCs w:val="28"/>
        </w:rPr>
      </w:pPr>
      <w:r>
        <w:rPr>
          <w:i/>
          <w:sz w:val="28"/>
          <w:szCs w:val="28"/>
        </w:rPr>
        <w:t>За набавку добара и услуга потребних за реализацију програма мора се планирати спровођење јавне набавке у складу са законом.</w:t>
      </w:r>
    </w:p>
    <w:p w:rsidR="00C3033D" w:rsidRDefault="00C3033D" w:rsidP="00C3033D">
      <w:pPr>
        <w:numPr>
          <w:ilvl w:val="0"/>
          <w:numId w:val="1"/>
        </w:numPr>
        <w:tabs>
          <w:tab w:val="left" w:pos="561"/>
        </w:tabs>
        <w:ind w:left="561" w:hanging="561"/>
        <w:rPr>
          <w:b/>
          <w:sz w:val="28"/>
          <w:szCs w:val="28"/>
        </w:rPr>
      </w:pPr>
      <w:r>
        <w:rPr>
          <w:i/>
          <w:sz w:val="28"/>
          <w:szCs w:val="28"/>
        </w:rPr>
        <w:t>Из буџета општине Димитровград финансирају се само програми спортских организација које су чланови надлежних националних гранских спортских савеза.</w:t>
      </w:r>
    </w:p>
    <w:p w:rsidR="00C3033D" w:rsidRDefault="00C3033D" w:rsidP="00C3033D">
      <w:pPr>
        <w:numPr>
          <w:ilvl w:val="0"/>
          <w:numId w:val="1"/>
        </w:numPr>
        <w:tabs>
          <w:tab w:val="left" w:pos="561"/>
        </w:tabs>
        <w:ind w:left="561" w:hanging="561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>У оквиру предлога годишњег програма  предложе се и програм активности за које се подноси посебан програм, али ако тај програм буде одобрен, носилац програма не може у истој области општег интереса из Закона о спорту подносити посебне програме и по јавном позиву.</w:t>
      </w:r>
    </w:p>
    <w:p w:rsidR="00C3033D" w:rsidRDefault="00C3033D" w:rsidP="00C3033D">
      <w:pPr>
        <w:numPr>
          <w:ilvl w:val="0"/>
          <w:numId w:val="1"/>
        </w:numPr>
        <w:tabs>
          <w:tab w:val="left" w:pos="561"/>
        </w:tabs>
        <w:ind w:left="561" w:hanging="561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>За сваку област потреба и интереса грађана из Дела 2/1 попуњава се посебан образац. У оквиру обрасца у делу 2/2 тачка 5 (детаљан опис активности) посебно се означавају и приказују самосталне програмске целине (на пример, код програма припрема и учешћа на спортским такмичењима посебно се приказују припреме а посебно учешће на такмичењу, и то посебно за свако такмичење у коме се учествује), укључујући и самосталне програмске целине које се састоје из активности повезаних са спортом деце.</w:t>
      </w:r>
    </w:p>
    <w:p w:rsidR="00C3033D" w:rsidRDefault="00C3033D" w:rsidP="00C3033D">
      <w:pPr>
        <w:numPr>
          <w:ilvl w:val="0"/>
          <w:numId w:val="1"/>
        </w:numPr>
        <w:tabs>
          <w:tab w:val="left" w:pos="561"/>
        </w:tabs>
        <w:ind w:left="561" w:hanging="561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 xml:space="preserve">Организација у области спорта која је проглашена за организацију од посебног значаја за општину Димитровград подноси један годишњи програм за све активности које се обављају у оквирима потреба и интереса грађана из члана 137. </w:t>
      </w:r>
      <w:proofErr w:type="gramStart"/>
      <w:r>
        <w:rPr>
          <w:i/>
          <w:sz w:val="28"/>
          <w:szCs w:val="28"/>
        </w:rPr>
        <w:t>став</w:t>
      </w:r>
      <w:proofErr w:type="gramEnd"/>
      <w:r>
        <w:rPr>
          <w:i/>
          <w:sz w:val="28"/>
          <w:szCs w:val="28"/>
        </w:rPr>
        <w:t xml:space="preserve"> 1. Закона о спорту, односно у делу 2/1 заокружује тачку 5), а у оквиру дела 2/2 тачку 5,   наводи све активности које планира да реализује, подељене по програмским целинама</w:t>
      </w:r>
      <w:proofErr w:type="gramStart"/>
      <w:r>
        <w:rPr>
          <w:i/>
          <w:sz w:val="28"/>
          <w:szCs w:val="28"/>
        </w:rPr>
        <w:t>,  независно</w:t>
      </w:r>
      <w:proofErr w:type="gramEnd"/>
      <w:r>
        <w:rPr>
          <w:i/>
          <w:sz w:val="28"/>
          <w:szCs w:val="28"/>
        </w:rPr>
        <w:t xml:space="preserve"> од тога да ли су оне обухваћене и другим потребама и интересима грађана у области спорта за које се подносе годишњи или посебни програми у складу са Правилником о финансирању програма којима се задовољавају потребе и интереси грађана у области спорта у општини Димитровград.</w:t>
      </w:r>
    </w:p>
    <w:p w:rsidR="00C3033D" w:rsidRDefault="00C3033D" w:rsidP="00C3033D">
      <w:pPr>
        <w:numPr>
          <w:ilvl w:val="0"/>
          <w:numId w:val="1"/>
        </w:numPr>
        <w:tabs>
          <w:tab w:val="left" w:pos="561"/>
        </w:tabs>
        <w:ind w:left="561" w:hanging="561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 xml:space="preserve">Трошкови реализације програма морају бити у оквиру сваке ставке раздвојени на подтрошкове, према врсти, са међузбиром (нпр. 1. </w:t>
      </w:r>
      <w:proofErr w:type="gramStart"/>
      <w:r>
        <w:rPr>
          <w:i/>
          <w:sz w:val="28"/>
          <w:szCs w:val="28"/>
        </w:rPr>
        <w:lastRenderedPageBreak/>
        <w:t>путни</w:t>
      </w:r>
      <w:proofErr w:type="gramEnd"/>
      <w:r>
        <w:rPr>
          <w:i/>
          <w:sz w:val="28"/>
          <w:szCs w:val="28"/>
        </w:rPr>
        <w:t xml:space="preserve"> трошкови – 1.1. </w:t>
      </w:r>
      <w:proofErr w:type="gramStart"/>
      <w:r>
        <w:rPr>
          <w:i/>
          <w:sz w:val="28"/>
          <w:szCs w:val="28"/>
        </w:rPr>
        <w:t>путни</w:t>
      </w:r>
      <w:proofErr w:type="gramEnd"/>
      <w:r>
        <w:rPr>
          <w:i/>
          <w:sz w:val="28"/>
          <w:szCs w:val="28"/>
        </w:rPr>
        <w:t xml:space="preserve"> трошкови у земљи, 1.2. </w:t>
      </w:r>
      <w:proofErr w:type="gramStart"/>
      <w:r>
        <w:rPr>
          <w:i/>
          <w:sz w:val="28"/>
          <w:szCs w:val="28"/>
        </w:rPr>
        <w:t>путни</w:t>
      </w:r>
      <w:proofErr w:type="gramEnd"/>
      <w:r>
        <w:rPr>
          <w:i/>
          <w:sz w:val="28"/>
          <w:szCs w:val="28"/>
        </w:rPr>
        <w:t xml:space="preserve"> трошкови у иностранству, 1.3. </w:t>
      </w:r>
      <w:proofErr w:type="gramStart"/>
      <w:r>
        <w:rPr>
          <w:i/>
          <w:sz w:val="28"/>
          <w:szCs w:val="28"/>
        </w:rPr>
        <w:t>дневнице</w:t>
      </w:r>
      <w:proofErr w:type="gramEnd"/>
      <w:r>
        <w:rPr>
          <w:i/>
          <w:sz w:val="28"/>
          <w:szCs w:val="28"/>
        </w:rPr>
        <w:t xml:space="preserve"> у земљи, 1.4. </w:t>
      </w:r>
      <w:proofErr w:type="gramStart"/>
      <w:r>
        <w:rPr>
          <w:i/>
          <w:sz w:val="28"/>
          <w:szCs w:val="28"/>
        </w:rPr>
        <w:t>дневнице</w:t>
      </w:r>
      <w:proofErr w:type="gramEnd"/>
      <w:r>
        <w:rPr>
          <w:i/>
          <w:sz w:val="28"/>
          <w:szCs w:val="28"/>
        </w:rPr>
        <w:t xml:space="preserve"> у иностранству, међузбир Путни трошкови).</w:t>
      </w:r>
    </w:p>
    <w:p w:rsidR="00C3033D" w:rsidRDefault="00C3033D" w:rsidP="00C3033D">
      <w:pPr>
        <w:numPr>
          <w:ilvl w:val="0"/>
          <w:numId w:val="1"/>
        </w:numPr>
        <w:tabs>
          <w:tab w:val="left" w:pos="561"/>
        </w:tabs>
        <w:ind w:left="561" w:hanging="561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>Обавезно треба поштовати форму при попуњавању обрасца (немојте брисати, мењати редослед питања и сл.). Програм треба написати тако да се у обрасцу одговара на постављена питања – ништа се не „подразумева“.</w:t>
      </w:r>
    </w:p>
    <w:p w:rsidR="00C3033D" w:rsidRDefault="00C3033D" w:rsidP="00C3033D">
      <w:pPr>
        <w:numPr>
          <w:ilvl w:val="0"/>
          <w:numId w:val="1"/>
        </w:numPr>
        <w:tabs>
          <w:tab w:val="left" w:pos="561"/>
        </w:tabs>
        <w:ind w:left="561" w:hanging="561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>Образац треба попунити фонтом ариал 10, без прореда. Једино дозвољено одступање је болд или италик, ако се нађе за потребно.</w:t>
      </w:r>
    </w:p>
    <w:p w:rsidR="00C3033D" w:rsidRDefault="00C3033D" w:rsidP="00C3033D">
      <w:pPr>
        <w:numPr>
          <w:ilvl w:val="0"/>
          <w:numId w:val="1"/>
        </w:numPr>
        <w:tabs>
          <w:tab w:val="left" w:pos="561"/>
        </w:tabs>
        <w:ind w:left="561" w:hanging="561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>Образац обавезно потписати плавом хемијском или пенкалом и ставити печат.</w:t>
      </w:r>
    </w:p>
    <w:p w:rsidR="00C3033D" w:rsidRDefault="00C3033D" w:rsidP="00C3033D">
      <w:pPr>
        <w:rPr>
          <w:i/>
          <w:sz w:val="28"/>
          <w:szCs w:val="28"/>
        </w:rPr>
      </w:pPr>
    </w:p>
    <w:p w:rsidR="00C3033D" w:rsidRDefault="00C3033D" w:rsidP="00C3033D">
      <w:pPr>
        <w:rPr>
          <w:sz w:val="28"/>
          <w:szCs w:val="28"/>
        </w:rPr>
      </w:pPr>
      <w:r>
        <w:rPr>
          <w:b/>
          <w:sz w:val="28"/>
          <w:szCs w:val="28"/>
        </w:rPr>
        <w:t>ИЗЈАВА</w:t>
      </w:r>
      <w:r>
        <w:rPr>
          <w:sz w:val="28"/>
          <w:szCs w:val="28"/>
        </w:rPr>
        <w:t xml:space="preserve">: </w:t>
      </w:r>
    </w:p>
    <w:p w:rsidR="00C3033D" w:rsidRDefault="00C3033D" w:rsidP="00C3033D">
      <w:pPr>
        <w:rPr>
          <w:sz w:val="28"/>
          <w:szCs w:val="28"/>
        </w:rPr>
      </w:pPr>
    </w:p>
    <w:p w:rsidR="00C3033D" w:rsidRDefault="00C3033D" w:rsidP="00C3033D">
      <w:pPr>
        <w:numPr>
          <w:ilvl w:val="0"/>
          <w:numId w:val="3"/>
        </w:numPr>
        <w:tabs>
          <w:tab w:val="left" w:pos="1800"/>
        </w:tabs>
        <w:ind w:left="714" w:hanging="357"/>
        <w:rPr>
          <w:sz w:val="28"/>
          <w:szCs w:val="28"/>
        </w:rPr>
      </w:pPr>
      <w:r>
        <w:rPr>
          <w:sz w:val="28"/>
          <w:szCs w:val="28"/>
        </w:rPr>
        <w:t xml:space="preserve">Изјављујем да смо упознати и сагласни да надлежни орган општине Димитровград није у обавези да одобри и финансира предложени програм. </w:t>
      </w:r>
    </w:p>
    <w:p w:rsidR="00C3033D" w:rsidRDefault="00C3033D" w:rsidP="00C3033D">
      <w:pPr>
        <w:numPr>
          <w:ilvl w:val="0"/>
          <w:numId w:val="3"/>
        </w:numPr>
        <w:tabs>
          <w:tab w:val="left" w:pos="1800"/>
        </w:tabs>
        <w:ind w:left="714" w:hanging="357"/>
        <w:rPr>
          <w:sz w:val="28"/>
          <w:szCs w:val="28"/>
        </w:rPr>
      </w:pPr>
      <w:r>
        <w:rPr>
          <w:sz w:val="28"/>
          <w:szCs w:val="28"/>
        </w:rPr>
        <w:t>Изјављујем, под материјалном и кривичном одговорношћу, да су подаци наведени у овом обрасцу и документима поднетим уз овај образац истинити, тачни и веродостојни.</w:t>
      </w:r>
    </w:p>
    <w:p w:rsidR="00C3033D" w:rsidRDefault="00C3033D" w:rsidP="00C3033D">
      <w:pPr>
        <w:numPr>
          <w:ilvl w:val="0"/>
          <w:numId w:val="3"/>
        </w:numPr>
        <w:tabs>
          <w:tab w:val="left" w:pos="1800"/>
        </w:tabs>
        <w:ind w:left="714" w:hanging="357"/>
        <w:rPr>
          <w:sz w:val="28"/>
          <w:szCs w:val="28"/>
        </w:rPr>
      </w:pPr>
      <w:r>
        <w:rPr>
          <w:sz w:val="28"/>
          <w:szCs w:val="28"/>
        </w:rPr>
        <w:t xml:space="preserve">Изјављујем да надлежни орган општине Димитровград може сматрати, у складу са Законом о спорту, да је предлог програма повучен уколико се не одазовемо позиву за закључење уговора у року од осам дана од дана позива или не извршимо тражена прецизирања и интервенције у предлогу програма. </w:t>
      </w:r>
    </w:p>
    <w:p w:rsidR="00C3033D" w:rsidRDefault="00C3033D" w:rsidP="00C3033D">
      <w:pPr>
        <w:tabs>
          <w:tab w:val="left" w:pos="1800"/>
        </w:tabs>
        <w:spacing w:after="240"/>
        <w:rPr>
          <w:sz w:val="28"/>
          <w:szCs w:val="28"/>
        </w:rPr>
      </w:pPr>
    </w:p>
    <w:p w:rsidR="00C3033D" w:rsidRDefault="00C3033D" w:rsidP="00C3033D">
      <w:pPr>
        <w:tabs>
          <w:tab w:val="left" w:pos="1800"/>
        </w:tabs>
        <w:spacing w:after="240"/>
      </w:pPr>
      <w:r>
        <w:rPr>
          <w:sz w:val="28"/>
          <w:szCs w:val="28"/>
        </w:rPr>
        <w:t xml:space="preserve">Место и датум: </w:t>
      </w:r>
    </w:p>
    <w:p w:rsidR="00C3033D" w:rsidRDefault="00C3033D" w:rsidP="00C3033D">
      <w:pPr>
        <w:tabs>
          <w:tab w:val="left" w:pos="1800"/>
        </w:tabs>
        <w:spacing w:after="240"/>
        <w:rPr>
          <w:sz w:val="28"/>
          <w:szCs w:val="28"/>
        </w:rPr>
      </w:pPr>
    </w:p>
    <w:p w:rsidR="00C3033D" w:rsidRDefault="00C3033D" w:rsidP="00C3033D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М. П.</w:t>
      </w:r>
    </w:p>
    <w:p w:rsidR="00C3033D" w:rsidRDefault="00C3033D" w:rsidP="00C3033D">
      <w:pPr>
        <w:outlineLvl w:val="0"/>
        <w:rPr>
          <w:sz w:val="28"/>
          <w:szCs w:val="28"/>
        </w:rPr>
      </w:pPr>
    </w:p>
    <w:p w:rsidR="00C3033D" w:rsidRDefault="00C3033D" w:rsidP="00C3033D">
      <w:pPr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РУКОВОДИЛАЦ ПРОГРАМА                ЛИЦЕ ОВЛАШЋЕНО ЗА           </w:t>
      </w:r>
    </w:p>
    <w:p w:rsidR="00C3033D" w:rsidRDefault="00C3033D" w:rsidP="00C3033D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ЗАСТУПАЊЕ ПОДНОСИОЦА                                                         ПРЕДЛОГА ПРОГРАМА</w:t>
      </w:r>
    </w:p>
    <w:p w:rsidR="005200F5" w:rsidRDefault="005200F5"/>
    <w:sectPr w:rsidR="005200F5" w:rsidSect="00351092">
      <w:pgSz w:w="11907" w:h="16839" w:code="9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ED260F"/>
    <w:multiLevelType w:val="multilevel"/>
    <w:tmpl w:val="6A525FEE"/>
    <w:lvl w:ilvl="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b/>
        <w:color w:val="00000A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60C069E7"/>
    <w:multiLevelType w:val="multilevel"/>
    <w:tmpl w:val="1DCC76B4"/>
    <w:lvl w:ilvl="0">
      <w:start w:val="1"/>
      <w:numFmt w:val="decimal"/>
      <w:lvlText w:val="%1."/>
      <w:lvlJc w:val="left"/>
      <w:pPr>
        <w:ind w:left="360" w:hanging="360"/>
      </w:pPr>
      <w:rPr>
        <w:b/>
        <w:sz w:val="28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>
    <w:nsid w:val="6BDD48DC"/>
    <w:multiLevelType w:val="multilevel"/>
    <w:tmpl w:val="DC02BBCC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CD84485"/>
    <w:multiLevelType w:val="multilevel"/>
    <w:tmpl w:val="AC244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810" w:hanging="45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20"/>
  <w:displayHorizontalDrawingGridEvery w:val="2"/>
  <w:characterSpacingControl w:val="doNotCompress"/>
  <w:compat/>
  <w:rsids>
    <w:rsidRoot w:val="00C3033D"/>
    <w:rsid w:val="00190BCE"/>
    <w:rsid w:val="00351092"/>
    <w:rsid w:val="004E2640"/>
    <w:rsid w:val="005200F5"/>
    <w:rsid w:val="00C30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33D"/>
    <w:pPr>
      <w:spacing w:after="0" w:line="240" w:lineRule="auto"/>
      <w:jc w:val="both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C3033D"/>
    <w:pPr>
      <w:keepNext/>
      <w:spacing w:before="240" w:after="60"/>
      <w:jc w:val="left"/>
      <w:outlineLvl w:val="2"/>
    </w:pPr>
    <w:rPr>
      <w:rFonts w:ascii="Arial" w:hAnsi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qFormat/>
    <w:rsid w:val="00C3033D"/>
    <w:rPr>
      <w:rFonts w:ascii="Arial" w:eastAsia="Times New Roman" w:hAnsi="Arial" w:cs="Times New Roman"/>
      <w:b/>
      <w:bCs/>
      <w:color w:val="00000A"/>
      <w:sz w:val="26"/>
      <w:szCs w:val="26"/>
    </w:rPr>
  </w:style>
  <w:style w:type="character" w:customStyle="1" w:styleId="BodyTextChar">
    <w:name w:val="Body Text Char"/>
    <w:link w:val="BodyText"/>
    <w:qFormat/>
    <w:locked/>
    <w:rsid w:val="00C3033D"/>
    <w:rPr>
      <w:rFonts w:ascii="Times New Roman" w:eastAsia="Times New Roman" w:hAnsi="Times New Roman" w:cs="Times New Roman"/>
      <w:szCs w:val="24"/>
    </w:rPr>
  </w:style>
  <w:style w:type="paragraph" w:styleId="BodyText">
    <w:name w:val="Body Text"/>
    <w:basedOn w:val="Normal"/>
    <w:link w:val="BodyTextChar"/>
    <w:unhideWhenUsed/>
    <w:rsid w:val="00C3033D"/>
    <w:pPr>
      <w:spacing w:after="120" w:line="360" w:lineRule="auto"/>
      <w:ind w:firstLine="720"/>
    </w:pPr>
    <w:rPr>
      <w:color w:val="auto"/>
      <w:sz w:val="22"/>
    </w:rPr>
  </w:style>
  <w:style w:type="character" w:customStyle="1" w:styleId="BodyTextChar1">
    <w:name w:val="Body Text Char1"/>
    <w:basedOn w:val="DefaultParagraphFont"/>
    <w:link w:val="BodyText"/>
    <w:uiPriority w:val="99"/>
    <w:semiHidden/>
    <w:rsid w:val="00C3033D"/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NormalWeb">
    <w:name w:val="Normal (Web)"/>
    <w:basedOn w:val="Normal"/>
    <w:unhideWhenUsed/>
    <w:qFormat/>
    <w:rsid w:val="00C3033D"/>
    <w:pPr>
      <w:spacing w:beforeAutospacing="1" w:afterAutospacing="1"/>
    </w:pPr>
    <w:rPr>
      <w:rFonts w:eastAsia="Calibri"/>
      <w:lang w:val="sr-Latn-C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0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33D"/>
    <w:rPr>
      <w:rFonts w:ascii="Tahoma" w:eastAsia="Times New Roman" w:hAnsi="Tahoma" w:cs="Tahoma"/>
      <w:color w:val="00000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2847</Words>
  <Characters>16231</Characters>
  <Application>Microsoft Office Word</Application>
  <DocSecurity>0</DocSecurity>
  <Lines>135</Lines>
  <Paragraphs>38</Paragraphs>
  <ScaleCrop>false</ScaleCrop>
  <Company>Grizli777</Company>
  <LinksUpToDate>false</LinksUpToDate>
  <CharactersWithSpaces>19040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Telenor 6</dc:creator>
  <cp:lastModifiedBy>Telenor 6</cp:lastModifiedBy>
  <cp:revision>2</cp:revision>
  <dcterms:created xsi:type="dcterms:W3CDTF">2018-11-01T21:36:00Z</dcterms:created>
  <dcterms:modified xsi:type="dcterms:W3CDTF">2018-11-01T21:41:00Z</dcterms:modified>
</cp:coreProperties>
</file>